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270CF" w14:textId="77777777" w:rsidR="00AA4E45" w:rsidRPr="00F119B8" w:rsidRDefault="00AA4E45" w:rsidP="00AA4E45">
      <w:pPr>
        <w:widowControl/>
        <w:jc w:val="center"/>
        <w:rPr>
          <w:rFonts w:ascii="Times New Roman" w:eastAsia="Times New Roman" w:hAnsi="Times New Roman" w:cs="Times New Roman"/>
          <w:kern w:val="0"/>
          <w:sz w:val="30"/>
          <w:szCs w:val="30"/>
        </w:rPr>
      </w:pPr>
      <w:r>
        <w:rPr>
          <w:rFonts w:ascii="Times New Roman" w:eastAsia="Times New Roman" w:hAnsi="Times New Roman" w:cs="Times New Roman"/>
          <w:b/>
          <w:bCs/>
          <w:color w:val="333333"/>
          <w:kern w:val="0"/>
          <w:sz w:val="30"/>
          <w:szCs w:val="30"/>
          <w:shd w:val="clear" w:color="auto" w:fill="FFFFFF"/>
        </w:rPr>
        <w:t>Introduction to Political Development</w:t>
      </w:r>
    </w:p>
    <w:p w14:paraId="3FE0BE9D" w14:textId="77777777" w:rsidR="00AA4E45" w:rsidRPr="00F119B8" w:rsidRDefault="00AA4E45" w:rsidP="00AA4E45">
      <w:pPr>
        <w:jc w:val="left"/>
        <w:rPr>
          <w:rFonts w:ascii="Times New Roman" w:hAnsi="Times New Roman" w:cs="Times New Roman"/>
          <w:b/>
        </w:rPr>
      </w:pPr>
    </w:p>
    <w:p w14:paraId="2BFD70EB" w14:textId="77777777" w:rsidR="00AA4E45" w:rsidRDefault="00AA4E45" w:rsidP="00AA4E45">
      <w:pPr>
        <w:jc w:val="left"/>
        <w:rPr>
          <w:rFonts w:ascii="Times New Roman" w:hAnsi="Times New Roman" w:cs="Times New Roman"/>
          <w:b/>
        </w:rPr>
      </w:pPr>
      <w:proofErr w:type="spellStart"/>
      <w:r>
        <w:rPr>
          <w:rFonts w:ascii="Times New Roman" w:hAnsi="Times New Roman" w:cs="Times New Roman"/>
          <w:b/>
        </w:rPr>
        <w:t>Fudan</w:t>
      </w:r>
      <w:proofErr w:type="spellEnd"/>
      <w:r>
        <w:rPr>
          <w:rFonts w:ascii="Times New Roman" w:hAnsi="Times New Roman" w:cs="Times New Roman"/>
          <w:b/>
        </w:rPr>
        <w:t xml:space="preserve"> University </w:t>
      </w:r>
    </w:p>
    <w:p w14:paraId="34E19FB8" w14:textId="5F145823" w:rsidR="00AA4E45" w:rsidRDefault="00AA4E45" w:rsidP="00AA4E45">
      <w:pPr>
        <w:rPr>
          <w:rFonts w:ascii="Times New Roman" w:hAnsi="Times New Roman" w:cs="Times New Roman"/>
          <w:b/>
          <w:kern w:val="0"/>
        </w:rPr>
      </w:pPr>
      <w:r>
        <w:rPr>
          <w:rFonts w:ascii="Times New Roman" w:hAnsi="Times New Roman" w:cs="Times New Roman"/>
          <w:b/>
          <w:kern w:val="0"/>
        </w:rPr>
        <w:t>Spring 201</w:t>
      </w:r>
      <w:r w:rsidR="003973ED">
        <w:rPr>
          <w:rFonts w:ascii="Times New Roman" w:hAnsi="Times New Roman" w:cs="Times New Roman"/>
          <w:b/>
          <w:kern w:val="0"/>
        </w:rPr>
        <w:t>9</w:t>
      </w:r>
    </w:p>
    <w:p w14:paraId="4EB92019" w14:textId="7A06E883" w:rsidR="00AA4E45" w:rsidRPr="00B02942" w:rsidRDefault="00AA4E45" w:rsidP="00AA4E45">
      <w:pPr>
        <w:rPr>
          <w:rFonts w:ascii="Times New Roman" w:hAnsi="Times New Roman" w:cs="Times New Roman"/>
          <w:b/>
          <w:kern w:val="0"/>
        </w:rPr>
      </w:pPr>
      <w:r w:rsidRPr="00B02942">
        <w:rPr>
          <w:rFonts w:ascii="Times New Roman" w:hAnsi="Times New Roman" w:cs="Times New Roman"/>
          <w:b/>
          <w:kern w:val="0"/>
        </w:rPr>
        <w:t xml:space="preserve">Classroom: </w:t>
      </w:r>
      <w:r w:rsidR="00246DA8">
        <w:rPr>
          <w:rFonts w:ascii="Times New Roman" w:hAnsi="Times New Roman" w:cs="Times New Roman"/>
          <w:b/>
          <w:kern w:val="0"/>
        </w:rPr>
        <w:t>H</w:t>
      </w:r>
      <w:r w:rsidR="00D50D88">
        <w:rPr>
          <w:rFonts w:ascii="Times New Roman" w:hAnsi="Times New Roman" w:cs="Times New Roman" w:hint="eastAsia"/>
          <w:b/>
          <w:kern w:val="0"/>
        </w:rPr>
        <w:t>6407</w:t>
      </w:r>
    </w:p>
    <w:p w14:paraId="2F113926" w14:textId="05E9BFA0" w:rsidR="00AA4E45" w:rsidRPr="00B02942" w:rsidRDefault="00AA4E45" w:rsidP="00AA4E45">
      <w:pPr>
        <w:jc w:val="left"/>
        <w:rPr>
          <w:rFonts w:ascii="Times New Roman" w:hAnsi="Times New Roman" w:cs="Times New Roman"/>
          <w:b/>
          <w:kern w:val="0"/>
        </w:rPr>
      </w:pPr>
      <w:r w:rsidRPr="00B02942">
        <w:rPr>
          <w:rFonts w:ascii="Times New Roman" w:hAnsi="Times New Roman" w:cs="Times New Roman"/>
          <w:b/>
          <w:kern w:val="0"/>
        </w:rPr>
        <w:t xml:space="preserve">Time: </w:t>
      </w:r>
      <w:r w:rsidR="00D65F1D">
        <w:rPr>
          <w:rFonts w:ascii="Times New Roman" w:hAnsi="Times New Roman" w:cs="Times New Roman" w:hint="eastAsia"/>
          <w:b/>
          <w:kern w:val="0"/>
        </w:rPr>
        <w:t>9</w:t>
      </w:r>
      <w:r w:rsidR="00D65F1D">
        <w:rPr>
          <w:rFonts w:ascii="Times New Roman" w:hAnsi="Times New Roman" w:cs="Times New Roman"/>
          <w:b/>
          <w:kern w:val="0"/>
        </w:rPr>
        <w:t>:</w:t>
      </w:r>
      <w:r w:rsidR="00D65F1D">
        <w:rPr>
          <w:rFonts w:ascii="Times New Roman" w:hAnsi="Times New Roman" w:cs="Times New Roman" w:hint="eastAsia"/>
          <w:b/>
          <w:kern w:val="0"/>
        </w:rPr>
        <w:t>55</w:t>
      </w:r>
      <w:r w:rsidR="00D65F1D">
        <w:rPr>
          <w:rFonts w:ascii="Times New Roman" w:hAnsi="Times New Roman" w:cs="Times New Roman"/>
          <w:b/>
          <w:kern w:val="0"/>
        </w:rPr>
        <w:t>am-</w:t>
      </w:r>
      <w:r w:rsidR="00D65F1D">
        <w:rPr>
          <w:rFonts w:ascii="Times New Roman" w:hAnsi="Times New Roman" w:cs="Times New Roman" w:hint="eastAsia"/>
          <w:b/>
          <w:kern w:val="0"/>
        </w:rPr>
        <w:t>11</w:t>
      </w:r>
      <w:r w:rsidR="00D65F1D">
        <w:rPr>
          <w:rFonts w:ascii="Times New Roman" w:hAnsi="Times New Roman" w:cs="Times New Roman"/>
          <w:b/>
          <w:kern w:val="0"/>
        </w:rPr>
        <w:t>:35am</w:t>
      </w:r>
      <w:r w:rsidR="00246DA8">
        <w:rPr>
          <w:rFonts w:ascii="Times New Roman" w:hAnsi="Times New Roman" w:cs="Times New Roman"/>
          <w:b/>
          <w:kern w:val="0"/>
        </w:rPr>
        <w:t xml:space="preserve">, </w:t>
      </w:r>
      <w:r w:rsidR="003973ED">
        <w:rPr>
          <w:rFonts w:ascii="Times New Roman" w:hAnsi="Times New Roman" w:cs="Times New Roman"/>
          <w:b/>
          <w:kern w:val="0"/>
        </w:rPr>
        <w:t>Thursday</w:t>
      </w:r>
    </w:p>
    <w:p w14:paraId="42CA2705" w14:textId="77777777" w:rsidR="00AA4E45" w:rsidRDefault="00AA4E45" w:rsidP="00AA4E45">
      <w:pPr>
        <w:jc w:val="left"/>
        <w:rPr>
          <w:rFonts w:ascii="Times New Roman" w:hAnsi="Times New Roman" w:cs="Times New Roman"/>
          <w:b/>
          <w:kern w:val="0"/>
        </w:rPr>
      </w:pPr>
      <w:r>
        <w:rPr>
          <w:rFonts w:ascii="Times New Roman" w:hAnsi="Times New Roman" w:cs="Times New Roman"/>
          <w:b/>
          <w:kern w:val="0"/>
        </w:rPr>
        <w:t>Instructor</w:t>
      </w:r>
      <w:r w:rsidRPr="00B02942">
        <w:rPr>
          <w:rFonts w:ascii="Times New Roman" w:hAnsi="Times New Roman" w:cs="Times New Roman"/>
          <w:b/>
          <w:kern w:val="0"/>
        </w:rPr>
        <w:t xml:space="preserve">: ZENG </w:t>
      </w:r>
      <w:proofErr w:type="spellStart"/>
      <w:r w:rsidRPr="00B02942">
        <w:rPr>
          <w:rFonts w:ascii="Times New Roman" w:hAnsi="Times New Roman" w:cs="Times New Roman"/>
          <w:b/>
          <w:kern w:val="0"/>
        </w:rPr>
        <w:t>Qingjie</w:t>
      </w:r>
      <w:proofErr w:type="spellEnd"/>
    </w:p>
    <w:p w14:paraId="6047B7D7" w14:textId="1650CB4C" w:rsidR="00AA4E45" w:rsidRDefault="00AA4E45" w:rsidP="00AA4E45">
      <w:pPr>
        <w:jc w:val="left"/>
        <w:rPr>
          <w:rFonts w:ascii="Times New Roman" w:hAnsi="Times New Roman" w:cs="Times New Roman"/>
          <w:b/>
          <w:kern w:val="0"/>
        </w:rPr>
      </w:pPr>
      <w:r>
        <w:rPr>
          <w:rFonts w:ascii="Times New Roman" w:hAnsi="Times New Roman" w:cs="Times New Roman"/>
          <w:b/>
          <w:kern w:val="0"/>
        </w:rPr>
        <w:t xml:space="preserve">Office Hour: </w:t>
      </w:r>
      <w:r w:rsidR="003973ED">
        <w:rPr>
          <w:rFonts w:ascii="Times New Roman" w:hAnsi="Times New Roman" w:cs="Times New Roman"/>
          <w:b/>
          <w:kern w:val="0"/>
        </w:rPr>
        <w:t>Tuesday</w:t>
      </w:r>
      <w:r w:rsidR="00D65F1D">
        <w:rPr>
          <w:rFonts w:ascii="Times New Roman" w:hAnsi="Times New Roman" w:cs="Times New Roman"/>
          <w:b/>
          <w:kern w:val="0"/>
        </w:rPr>
        <w:t xml:space="preserve"> 3-5</w:t>
      </w:r>
      <w:r w:rsidR="003973ED">
        <w:rPr>
          <w:rFonts w:ascii="Times New Roman" w:hAnsi="Times New Roman" w:cs="Times New Roman"/>
          <w:b/>
          <w:kern w:val="0"/>
        </w:rPr>
        <w:t>pm</w:t>
      </w:r>
      <w:r>
        <w:rPr>
          <w:rFonts w:ascii="Times New Roman" w:hAnsi="Times New Roman" w:cs="Times New Roman"/>
          <w:b/>
          <w:kern w:val="0"/>
        </w:rPr>
        <w:t xml:space="preserve">, 702 </w:t>
      </w:r>
      <w:proofErr w:type="spellStart"/>
      <w:r>
        <w:rPr>
          <w:rFonts w:ascii="Times New Roman" w:hAnsi="Times New Roman" w:cs="Times New Roman"/>
          <w:b/>
          <w:kern w:val="0"/>
        </w:rPr>
        <w:t>Wenke</w:t>
      </w:r>
      <w:proofErr w:type="spellEnd"/>
      <w:r>
        <w:rPr>
          <w:rFonts w:ascii="Times New Roman" w:hAnsi="Times New Roman" w:cs="Times New Roman"/>
          <w:b/>
          <w:kern w:val="0"/>
        </w:rPr>
        <w:t xml:space="preserve"> </w:t>
      </w:r>
      <w:proofErr w:type="spellStart"/>
      <w:r>
        <w:rPr>
          <w:rFonts w:ascii="Times New Roman" w:hAnsi="Times New Roman" w:cs="Times New Roman"/>
          <w:b/>
          <w:kern w:val="0"/>
        </w:rPr>
        <w:t>Bldg</w:t>
      </w:r>
      <w:proofErr w:type="spellEnd"/>
    </w:p>
    <w:p w14:paraId="3A64A8D2" w14:textId="77777777" w:rsidR="007B1F29" w:rsidRDefault="00AA4E45" w:rsidP="00AA4E45">
      <w:pPr>
        <w:jc w:val="left"/>
        <w:rPr>
          <w:rFonts w:ascii="Times New Roman" w:hAnsi="Times New Roman" w:cs="Times New Roman"/>
          <w:b/>
          <w:kern w:val="0"/>
        </w:rPr>
      </w:pPr>
      <w:r>
        <w:rPr>
          <w:rFonts w:ascii="Times New Roman" w:hAnsi="Times New Roman" w:cs="Times New Roman"/>
          <w:b/>
          <w:kern w:val="0"/>
        </w:rPr>
        <w:t xml:space="preserve">Email: </w:t>
      </w:r>
      <w:hyperlink r:id="rId6" w:history="1">
        <w:r w:rsidRPr="008C05EB">
          <w:rPr>
            <w:rStyle w:val="a3"/>
            <w:rFonts w:ascii="Times New Roman" w:hAnsi="Times New Roman" w:cs="Times New Roman"/>
            <w:b/>
            <w:kern w:val="0"/>
          </w:rPr>
          <w:t>zqingjie@fudan.edu.cn</w:t>
        </w:r>
      </w:hyperlink>
    </w:p>
    <w:p w14:paraId="42AD417A" w14:textId="77777777" w:rsidR="00AA4E45" w:rsidRDefault="00AA4E45" w:rsidP="00AA4E45">
      <w:pPr>
        <w:jc w:val="left"/>
        <w:rPr>
          <w:rFonts w:ascii="Times New Roman" w:hAnsi="Times New Roman" w:cs="Times New Roman"/>
          <w:b/>
          <w:kern w:val="0"/>
        </w:rPr>
      </w:pPr>
    </w:p>
    <w:p w14:paraId="0BB5C036" w14:textId="77777777" w:rsidR="00AA4E45" w:rsidRPr="00D65F1D" w:rsidRDefault="00AA4E45" w:rsidP="00AA4E45">
      <w:pPr>
        <w:jc w:val="left"/>
        <w:rPr>
          <w:rFonts w:ascii="Times New Roman" w:hAnsi="Times New Roman" w:cs="Times New Roman"/>
          <w:b/>
          <w:u w:val="single"/>
        </w:rPr>
      </w:pPr>
      <w:r w:rsidRPr="00D65F1D">
        <w:rPr>
          <w:rFonts w:ascii="Times New Roman" w:hAnsi="Times New Roman" w:cs="Times New Roman"/>
          <w:b/>
          <w:u w:val="single"/>
        </w:rPr>
        <w:t>Course Overview</w:t>
      </w:r>
    </w:p>
    <w:p w14:paraId="569B97C1" w14:textId="77777777" w:rsidR="00AA4E45" w:rsidRPr="00D65F1D" w:rsidRDefault="00AA4E45" w:rsidP="00AA4E45">
      <w:pPr>
        <w:jc w:val="left"/>
        <w:rPr>
          <w:rFonts w:ascii="Times New Roman" w:hAnsi="Times New Roman" w:cs="Times New Roman"/>
          <w:b/>
          <w:u w:val="single"/>
        </w:rPr>
      </w:pPr>
    </w:p>
    <w:p w14:paraId="2A19B389" w14:textId="70E88EC6" w:rsidR="00AA4E45" w:rsidRPr="00D65F1D" w:rsidRDefault="00AA4E45" w:rsidP="00AA4E45">
      <w:pPr>
        <w:jc w:val="left"/>
        <w:rPr>
          <w:rFonts w:ascii="Times New Roman" w:hAnsi="Times New Roman" w:cs="Times New Roman"/>
        </w:rPr>
      </w:pPr>
      <w:r w:rsidRPr="00D65F1D">
        <w:rPr>
          <w:rFonts w:ascii="Times New Roman" w:hAnsi="Times New Roman" w:cs="Times New Roman"/>
        </w:rPr>
        <w:t xml:space="preserve">Scholars concerned with the well-being of the developing world have devoted most of their attention to the methods of achieving economic prosperity and equitable distribution of wealth. </w:t>
      </w:r>
      <w:r w:rsidR="008D7B48" w:rsidRPr="00D65F1D">
        <w:rPr>
          <w:rFonts w:ascii="Times New Roman" w:hAnsi="Times New Roman" w:cs="Times New Roman"/>
        </w:rPr>
        <w:t>An intellectual approach that focuses</w:t>
      </w:r>
      <w:r w:rsidR="00746EF2" w:rsidRPr="00D65F1D">
        <w:rPr>
          <w:rFonts w:ascii="Times New Roman" w:hAnsi="Times New Roman" w:cs="Times New Roman" w:hint="eastAsia"/>
        </w:rPr>
        <w:t xml:space="preserve"> </w:t>
      </w:r>
      <w:r w:rsidR="00746EF2" w:rsidRPr="00D65F1D">
        <w:rPr>
          <w:rFonts w:ascii="Times New Roman" w:hAnsi="Times New Roman" w:cs="Times New Roman"/>
        </w:rPr>
        <w:t>exclusively</w:t>
      </w:r>
      <w:r w:rsidR="008D7B48" w:rsidRPr="00D65F1D">
        <w:rPr>
          <w:rFonts w:ascii="Times New Roman" w:hAnsi="Times New Roman" w:cs="Times New Roman"/>
        </w:rPr>
        <w:t xml:space="preserve"> on the economic sphere, however, will soon reach its bottleneck and have to recognize the critical role of politics in shaping the lives of citizens. </w:t>
      </w:r>
      <w:r w:rsidR="00710EEC" w:rsidRPr="00D65F1D">
        <w:rPr>
          <w:rFonts w:ascii="Times New Roman" w:hAnsi="Times New Roman" w:cs="Times New Roman"/>
        </w:rPr>
        <w:t xml:space="preserve">Politics, understood as the power relations in a human community and their impact on the allocation of scarce resources, matters both through the direct interaction between the state and citizens and through its effects on economic development. </w:t>
      </w:r>
    </w:p>
    <w:p w14:paraId="3709623E" w14:textId="77777777" w:rsidR="00710EEC" w:rsidRPr="00D65F1D" w:rsidRDefault="00710EEC" w:rsidP="00AA4E45">
      <w:pPr>
        <w:jc w:val="left"/>
        <w:rPr>
          <w:rFonts w:ascii="Times New Roman" w:hAnsi="Times New Roman" w:cs="Times New Roman"/>
        </w:rPr>
      </w:pPr>
    </w:p>
    <w:p w14:paraId="7E0AA555" w14:textId="3CF57756" w:rsidR="00710EEC" w:rsidRPr="00D65F1D" w:rsidRDefault="00CA0332" w:rsidP="00AA4E45">
      <w:pPr>
        <w:jc w:val="left"/>
        <w:rPr>
          <w:rFonts w:ascii="Times New Roman" w:hAnsi="Times New Roman" w:cs="Times New Roman"/>
        </w:rPr>
      </w:pPr>
      <w:r w:rsidRPr="00D65F1D">
        <w:rPr>
          <w:rFonts w:ascii="Times New Roman" w:hAnsi="Times New Roman" w:cs="Times New Roman"/>
        </w:rPr>
        <w:t xml:space="preserve">This course introduces the students to some of the most important theoretical approaches and empirical findings regarding the politics of the developing world. </w:t>
      </w:r>
      <w:r w:rsidR="00C772D7" w:rsidRPr="00D65F1D">
        <w:rPr>
          <w:rFonts w:ascii="Times New Roman" w:hAnsi="Times New Roman" w:cs="Times New Roman"/>
        </w:rPr>
        <w:t xml:space="preserve">Topics covered in this class include modernization theory, state formation and state building, democratization and democratic backsliding, </w:t>
      </w:r>
      <w:r w:rsidR="00DA01E8">
        <w:rPr>
          <w:rFonts w:ascii="Times New Roman" w:hAnsi="Times New Roman" w:cs="Times New Roman"/>
        </w:rPr>
        <w:t xml:space="preserve">the politics of economic development, </w:t>
      </w:r>
      <w:r w:rsidR="00C772D7" w:rsidRPr="00D65F1D">
        <w:rPr>
          <w:rFonts w:ascii="Times New Roman" w:hAnsi="Times New Roman" w:cs="Times New Roman"/>
        </w:rPr>
        <w:t xml:space="preserve">variety of authoritarianism, ethnic and religious cleavage, the legacy of colonialism, </w:t>
      </w:r>
      <w:r w:rsidR="004A31A3" w:rsidRPr="00D65F1D">
        <w:rPr>
          <w:rFonts w:ascii="Times New Roman" w:hAnsi="Times New Roman" w:cs="Times New Roman"/>
        </w:rPr>
        <w:t xml:space="preserve">and </w:t>
      </w:r>
      <w:r w:rsidR="00C772D7" w:rsidRPr="00D65F1D">
        <w:rPr>
          <w:rFonts w:ascii="Times New Roman" w:hAnsi="Times New Roman" w:cs="Times New Roman"/>
        </w:rPr>
        <w:t xml:space="preserve">the impact of international forces on domestic politics. </w:t>
      </w:r>
    </w:p>
    <w:p w14:paraId="7975B2A6" w14:textId="77777777" w:rsidR="00F661F2" w:rsidRPr="00D65F1D" w:rsidRDefault="00F661F2" w:rsidP="00AA4E45">
      <w:pPr>
        <w:jc w:val="left"/>
        <w:rPr>
          <w:rFonts w:ascii="Times New Roman" w:hAnsi="Times New Roman" w:cs="Times New Roman"/>
        </w:rPr>
      </w:pPr>
    </w:p>
    <w:p w14:paraId="3353856A" w14:textId="77777777" w:rsidR="00F661F2" w:rsidRPr="00D65F1D" w:rsidRDefault="00F661F2" w:rsidP="00F661F2">
      <w:pPr>
        <w:rPr>
          <w:rFonts w:ascii="Times New Roman" w:hAnsi="Times New Roman" w:cs="Times New Roman"/>
          <w:b/>
          <w:kern w:val="0"/>
          <w:u w:val="single"/>
        </w:rPr>
      </w:pPr>
      <w:r w:rsidRPr="00D65F1D">
        <w:rPr>
          <w:rFonts w:ascii="Times New Roman" w:hAnsi="Times New Roman" w:cs="Times New Roman"/>
          <w:b/>
          <w:kern w:val="0"/>
          <w:u w:val="single"/>
        </w:rPr>
        <w:t>Course Format and Requirements</w:t>
      </w:r>
    </w:p>
    <w:p w14:paraId="2631F7C5" w14:textId="77777777" w:rsidR="00F661F2" w:rsidRPr="00D65F1D" w:rsidRDefault="00F661F2" w:rsidP="00F661F2">
      <w:pPr>
        <w:rPr>
          <w:rFonts w:ascii="Times New Roman" w:hAnsi="Times New Roman" w:cs="Times New Roman"/>
          <w:kern w:val="0"/>
        </w:rPr>
      </w:pPr>
    </w:p>
    <w:p w14:paraId="6A113BA6" w14:textId="79269F46" w:rsidR="00747011" w:rsidRDefault="00F661F2" w:rsidP="00F661F2">
      <w:pPr>
        <w:ind w:firstLine="480"/>
        <w:rPr>
          <w:rFonts w:ascii="Times New Roman" w:hAnsi="Times New Roman" w:cs="Times New Roman"/>
          <w:kern w:val="0"/>
        </w:rPr>
      </w:pPr>
      <w:r w:rsidRPr="00D65F1D">
        <w:rPr>
          <w:rFonts w:ascii="Times New Roman" w:hAnsi="Times New Roman" w:cs="Times New Roman"/>
          <w:kern w:val="0"/>
        </w:rPr>
        <w:t xml:space="preserve">The class will combine the instructor’s lecture with </w:t>
      </w:r>
      <w:r w:rsidR="003F2485" w:rsidRPr="00D65F1D">
        <w:rPr>
          <w:rFonts w:ascii="Times New Roman" w:hAnsi="Times New Roman" w:cs="Times New Roman"/>
          <w:kern w:val="0"/>
        </w:rPr>
        <w:t>discussions of the reading materials</w:t>
      </w:r>
      <w:r w:rsidR="00747011">
        <w:rPr>
          <w:rFonts w:ascii="Times New Roman" w:hAnsi="Times New Roman" w:cs="Times New Roman"/>
          <w:kern w:val="0"/>
        </w:rPr>
        <w:t xml:space="preserve"> and class presentations</w:t>
      </w:r>
      <w:r w:rsidR="003F2485" w:rsidRPr="00D65F1D">
        <w:rPr>
          <w:rFonts w:ascii="Times New Roman" w:hAnsi="Times New Roman" w:cs="Times New Roman"/>
          <w:kern w:val="0"/>
        </w:rPr>
        <w:t>. The students are expected to complete the assigned week</w:t>
      </w:r>
      <w:r w:rsidR="003C14E1">
        <w:rPr>
          <w:rFonts w:ascii="Times New Roman" w:hAnsi="Times New Roman" w:cs="Times New Roman"/>
          <w:kern w:val="0"/>
        </w:rPr>
        <w:t>ly readings before coming to</w:t>
      </w:r>
      <w:r w:rsidR="003F2485" w:rsidRPr="00D65F1D">
        <w:rPr>
          <w:rFonts w:ascii="Times New Roman" w:hAnsi="Times New Roman" w:cs="Times New Roman"/>
          <w:kern w:val="0"/>
        </w:rPr>
        <w:t xml:space="preserve"> classes. </w:t>
      </w:r>
      <w:r w:rsidR="00A52F56" w:rsidRPr="00D65F1D">
        <w:rPr>
          <w:rFonts w:ascii="Times New Roman" w:hAnsi="Times New Roman" w:cs="Times New Roman"/>
          <w:kern w:val="0"/>
        </w:rPr>
        <w:t xml:space="preserve">In addition to class attendance and participation, there are </w:t>
      </w:r>
      <w:r w:rsidR="00747011">
        <w:rPr>
          <w:rFonts w:ascii="Times New Roman" w:hAnsi="Times New Roman" w:cs="Times New Roman"/>
          <w:kern w:val="0"/>
        </w:rPr>
        <w:t>three</w:t>
      </w:r>
      <w:r w:rsidR="00A52F56" w:rsidRPr="00D65F1D">
        <w:rPr>
          <w:rFonts w:ascii="Times New Roman" w:hAnsi="Times New Roman" w:cs="Times New Roman"/>
          <w:kern w:val="0"/>
        </w:rPr>
        <w:t xml:space="preserve"> major assignments</w:t>
      </w:r>
      <w:r w:rsidR="00A52F56" w:rsidRPr="00D65F1D">
        <w:rPr>
          <w:rFonts w:ascii="Times New Roman" w:hAnsi="Times New Roman" w:cs="Times New Roman" w:hint="eastAsia"/>
          <w:kern w:val="0"/>
        </w:rPr>
        <w:t xml:space="preserve"> that will determine your grade. </w:t>
      </w:r>
    </w:p>
    <w:p w14:paraId="5231281D" w14:textId="335BB3BD" w:rsidR="00523C41" w:rsidRDefault="00A52F56" w:rsidP="00F661F2">
      <w:pPr>
        <w:ind w:firstLine="480"/>
        <w:rPr>
          <w:rFonts w:ascii="Times New Roman" w:hAnsi="Times New Roman" w:cs="Times New Roman"/>
          <w:kern w:val="0"/>
        </w:rPr>
      </w:pPr>
      <w:r w:rsidRPr="00D65F1D">
        <w:rPr>
          <w:rFonts w:ascii="Times New Roman" w:hAnsi="Times New Roman" w:cs="Times New Roman" w:hint="eastAsia"/>
          <w:kern w:val="0"/>
        </w:rPr>
        <w:t xml:space="preserve">First, students </w:t>
      </w:r>
      <w:r w:rsidR="00DE27B4">
        <w:rPr>
          <w:rFonts w:ascii="Times New Roman" w:hAnsi="Times New Roman" w:cs="Times New Roman"/>
          <w:kern w:val="0"/>
        </w:rPr>
        <w:t>should pick one</w:t>
      </w:r>
      <w:r w:rsidR="00747011">
        <w:rPr>
          <w:rFonts w:ascii="Times New Roman" w:hAnsi="Times New Roman" w:cs="Times New Roman"/>
          <w:kern w:val="0"/>
        </w:rPr>
        <w:t xml:space="preserve"> wee</w:t>
      </w:r>
      <w:r w:rsidR="00DE27B4">
        <w:rPr>
          <w:rFonts w:ascii="Times New Roman" w:hAnsi="Times New Roman" w:cs="Times New Roman"/>
          <w:kern w:val="0"/>
        </w:rPr>
        <w:t xml:space="preserve">k to present the assigned book chapters or articles highlighted in yellow with an asterisk attached. Please email the teaching assistant (Huang </w:t>
      </w:r>
      <w:proofErr w:type="spellStart"/>
      <w:r w:rsidR="00DE27B4">
        <w:rPr>
          <w:rFonts w:ascii="Times New Roman" w:hAnsi="Times New Roman" w:cs="Times New Roman"/>
          <w:kern w:val="0"/>
        </w:rPr>
        <w:t>Zhengqian</w:t>
      </w:r>
      <w:proofErr w:type="spellEnd"/>
      <w:r w:rsidR="00DE27B4">
        <w:rPr>
          <w:rFonts w:ascii="Times New Roman" w:hAnsi="Times New Roman" w:cs="Times New Roman"/>
          <w:kern w:val="0"/>
        </w:rPr>
        <w:t xml:space="preserve">, </w:t>
      </w:r>
      <w:hyperlink r:id="rId7" w:history="1">
        <w:r w:rsidR="00DE27B4" w:rsidRPr="00CD1FFB">
          <w:rPr>
            <w:rStyle w:val="a3"/>
            <w:rFonts w:ascii="Times New Roman" w:hAnsi="Times New Roman" w:cs="Times New Roman"/>
            <w:kern w:val="0"/>
          </w:rPr>
          <w:t>16110170010@fudan.edu.cn</w:t>
        </w:r>
      </w:hyperlink>
      <w:r w:rsidR="00DE27B4">
        <w:rPr>
          <w:rFonts w:ascii="Times New Roman" w:hAnsi="Times New Roman" w:cs="Times New Roman"/>
          <w:kern w:val="0"/>
        </w:rPr>
        <w:t>) with THREE of your most preferred topics before March 6</w:t>
      </w:r>
      <w:r w:rsidR="00DE27B4" w:rsidRPr="00DE27B4">
        <w:rPr>
          <w:rFonts w:ascii="Times New Roman" w:hAnsi="Times New Roman" w:cs="Times New Roman"/>
          <w:kern w:val="0"/>
          <w:vertAlign w:val="superscript"/>
        </w:rPr>
        <w:t>th</w:t>
      </w:r>
      <w:r w:rsidR="00DE27B4">
        <w:rPr>
          <w:rFonts w:ascii="Times New Roman" w:hAnsi="Times New Roman" w:cs="Times New Roman"/>
          <w:kern w:val="0"/>
        </w:rPr>
        <w:t xml:space="preserve">. For example, you can say in your email that your order of preference is Week 7, Week 4, and Week 11. The instructor will </w:t>
      </w:r>
      <w:r w:rsidR="005F58D9">
        <w:rPr>
          <w:rFonts w:ascii="Times New Roman" w:hAnsi="Times New Roman" w:cs="Times New Roman"/>
          <w:kern w:val="0"/>
        </w:rPr>
        <w:t xml:space="preserve">try to accommodate your preferences when finalizing the </w:t>
      </w:r>
      <w:r w:rsidR="005F58D9">
        <w:rPr>
          <w:rFonts w:ascii="Times New Roman" w:hAnsi="Times New Roman" w:cs="Times New Roman"/>
          <w:kern w:val="0"/>
        </w:rPr>
        <w:lastRenderedPageBreak/>
        <w:t>presentation assignment. Depending on the number of enrolled students, you may need to work with other student(s) to present a week’s readings. Please get in touch with your teammate</w:t>
      </w:r>
      <w:r w:rsidR="003C14E1">
        <w:rPr>
          <w:rFonts w:ascii="Times New Roman" w:hAnsi="Times New Roman" w:cs="Times New Roman"/>
          <w:kern w:val="0"/>
        </w:rPr>
        <w:t>(</w:t>
      </w:r>
      <w:r w:rsidR="005F58D9">
        <w:rPr>
          <w:rFonts w:ascii="Times New Roman" w:hAnsi="Times New Roman" w:cs="Times New Roman"/>
          <w:kern w:val="0"/>
        </w:rPr>
        <w:t>s</w:t>
      </w:r>
      <w:r w:rsidR="003C14E1">
        <w:rPr>
          <w:rFonts w:ascii="Times New Roman" w:hAnsi="Times New Roman" w:cs="Times New Roman"/>
          <w:kern w:val="0"/>
        </w:rPr>
        <w:t>)</w:t>
      </w:r>
      <w:r w:rsidR="005F58D9">
        <w:rPr>
          <w:rFonts w:ascii="Times New Roman" w:hAnsi="Times New Roman" w:cs="Times New Roman"/>
          <w:kern w:val="0"/>
        </w:rPr>
        <w:t xml:space="preserve"> as soon as possible to coordinate the presentation. Each presentation should last for about 20 minutes, with time divided roughly evenly among the participants. The presentation should introduce the background of the readings, explain their key arguments, present empirical evidence and provide critical assessment. </w:t>
      </w:r>
      <w:r w:rsidR="005F485C">
        <w:rPr>
          <w:rFonts w:ascii="Times New Roman" w:hAnsi="Times New Roman" w:cs="Times New Roman"/>
          <w:kern w:val="0"/>
        </w:rPr>
        <w:t xml:space="preserve">The presentations will be graded on an individual basis. </w:t>
      </w:r>
    </w:p>
    <w:p w14:paraId="382E02FF" w14:textId="28D7A645" w:rsidR="005F485C" w:rsidRDefault="005F485C" w:rsidP="00F661F2">
      <w:pPr>
        <w:ind w:firstLine="480"/>
        <w:rPr>
          <w:rFonts w:ascii="Times New Roman" w:hAnsi="Times New Roman" w:cs="Times New Roman"/>
          <w:kern w:val="0"/>
        </w:rPr>
      </w:pPr>
      <w:r>
        <w:rPr>
          <w:rFonts w:ascii="Times New Roman" w:hAnsi="Times New Roman" w:cs="Times New Roman"/>
          <w:kern w:val="0"/>
        </w:rPr>
        <w:t>S</w:t>
      </w:r>
      <w:r w:rsidR="003C14E1">
        <w:rPr>
          <w:rFonts w:ascii="Times New Roman" w:hAnsi="Times New Roman" w:cs="Times New Roman"/>
          <w:kern w:val="0"/>
        </w:rPr>
        <w:t>econd, students should</w:t>
      </w:r>
      <w:r>
        <w:rPr>
          <w:rFonts w:ascii="Times New Roman" w:hAnsi="Times New Roman" w:cs="Times New Roman"/>
          <w:kern w:val="0"/>
        </w:rPr>
        <w:t xml:space="preserve"> expand on the class presentation to write a reading response paper (about 1000 words). The deadline for submitting the response paper is June 13</w:t>
      </w:r>
      <w:r w:rsidRPr="005F485C">
        <w:rPr>
          <w:rFonts w:ascii="Times New Roman" w:hAnsi="Times New Roman" w:cs="Times New Roman"/>
          <w:kern w:val="0"/>
          <w:vertAlign w:val="superscript"/>
        </w:rPr>
        <w:t>th</w:t>
      </w:r>
      <w:r>
        <w:rPr>
          <w:rFonts w:ascii="Times New Roman" w:hAnsi="Times New Roman" w:cs="Times New Roman"/>
          <w:kern w:val="0"/>
        </w:rPr>
        <w:t xml:space="preserve">. </w:t>
      </w:r>
    </w:p>
    <w:p w14:paraId="5B77CA87" w14:textId="2556971E" w:rsidR="005F485C" w:rsidRDefault="005F485C" w:rsidP="00F661F2">
      <w:pPr>
        <w:ind w:firstLine="480"/>
        <w:rPr>
          <w:rFonts w:ascii="Times New Roman" w:hAnsi="Times New Roman" w:cs="Times New Roman"/>
          <w:kern w:val="0"/>
        </w:rPr>
      </w:pPr>
      <w:r>
        <w:rPr>
          <w:rFonts w:ascii="Times New Roman" w:hAnsi="Times New Roman" w:cs="Times New Roman"/>
          <w:kern w:val="0"/>
        </w:rPr>
        <w:t xml:space="preserve">Third, there is a close-book exam at the end of the semester. You will be tested on what is covered in the lecture and the class readings. </w:t>
      </w:r>
    </w:p>
    <w:p w14:paraId="0E09AC5D" w14:textId="77777777" w:rsidR="005F58D9" w:rsidRDefault="005F58D9" w:rsidP="00F661F2">
      <w:pPr>
        <w:ind w:firstLine="480"/>
        <w:rPr>
          <w:rFonts w:ascii="Times New Roman" w:hAnsi="Times New Roman" w:cs="Times New Roman"/>
          <w:kern w:val="0"/>
        </w:rPr>
      </w:pPr>
    </w:p>
    <w:p w14:paraId="4A913BF5" w14:textId="77777777" w:rsidR="005F485C" w:rsidRPr="00030542" w:rsidRDefault="005F485C" w:rsidP="005F48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Cs/>
          <w:u w:val="single"/>
          <w:lang w:bidi="en-US"/>
        </w:rPr>
      </w:pPr>
      <w:r w:rsidRPr="00030542">
        <w:rPr>
          <w:rFonts w:ascii="Times New Roman" w:hAnsi="Times New Roman" w:cs="Times New Roman"/>
          <w:b/>
          <w:bCs/>
          <w:iCs/>
          <w:u w:val="single"/>
          <w:lang w:bidi="en-US"/>
        </w:rPr>
        <w:t>Participation and Attendance</w:t>
      </w:r>
      <w:r w:rsidRPr="00030542">
        <w:rPr>
          <w:rFonts w:ascii="Times New Roman" w:hAnsi="Times New Roman" w:cs="Times New Roman"/>
          <w:iCs/>
          <w:u w:val="single"/>
          <w:lang w:bidi="en-US"/>
        </w:rPr>
        <w:t xml:space="preserve">: </w:t>
      </w:r>
    </w:p>
    <w:p w14:paraId="40B60995" w14:textId="77777777" w:rsidR="005F485C" w:rsidRDefault="005F485C" w:rsidP="005F48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Cs/>
          <w:lang w:bidi="en-US"/>
        </w:rPr>
      </w:pPr>
    </w:p>
    <w:p w14:paraId="229A8255" w14:textId="29DCB823" w:rsidR="005F485C" w:rsidRPr="00030542" w:rsidRDefault="005F485C" w:rsidP="005F48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lang w:bidi="en-US"/>
        </w:rPr>
      </w:pPr>
      <w:r>
        <w:rPr>
          <w:rFonts w:ascii="Times New Roman" w:hAnsi="Times New Roman" w:cs="Times New Roman"/>
          <w:lang w:bidi="en-US"/>
        </w:rPr>
        <w:t xml:space="preserve">    </w:t>
      </w:r>
      <w:r w:rsidRPr="00030542">
        <w:rPr>
          <w:rFonts w:ascii="Times New Roman" w:hAnsi="Times New Roman" w:cs="Times New Roman"/>
          <w:lang w:bidi="en-US"/>
        </w:rPr>
        <w:t>All students are expected to contribute to our discussion each class.  Participation is a key component of your grade (20%)</w:t>
      </w:r>
      <w:r>
        <w:rPr>
          <w:rFonts w:ascii="Times New Roman" w:hAnsi="Times New Roman" w:cs="Times New Roman"/>
          <w:lang w:bidi="en-US"/>
        </w:rPr>
        <w:t xml:space="preserve">. </w:t>
      </w:r>
      <w:r w:rsidRPr="00030542">
        <w:rPr>
          <w:rFonts w:ascii="Times New Roman" w:hAnsi="Times New Roman" w:cs="Times New Roman"/>
          <w:lang w:bidi="en-US"/>
        </w:rPr>
        <w:t xml:space="preserve">Similarly, you cannot participate in discussion if you are not physically present in class—frequent absences will harm your participation grade. </w:t>
      </w:r>
      <w:r>
        <w:rPr>
          <w:rFonts w:ascii="Times New Roman" w:hAnsi="Times New Roman" w:cs="Times New Roman"/>
          <w:lang w:bidi="en-US"/>
        </w:rPr>
        <w:t xml:space="preserve">I will take attendance at the beginning of each class. Students who arrived at class 10 minutes or more after the class begins will also be counted as absent. Students who miss more than five lectures will fail this course. </w:t>
      </w:r>
    </w:p>
    <w:p w14:paraId="763F6DFC" w14:textId="77777777" w:rsidR="008A1EA9" w:rsidRPr="00D65F1D" w:rsidRDefault="008A1EA9" w:rsidP="00AA4E45">
      <w:pPr>
        <w:jc w:val="left"/>
        <w:rPr>
          <w:rFonts w:ascii="Times New Roman" w:hAnsi="Times New Roman" w:cs="Times New Roman"/>
        </w:rPr>
      </w:pPr>
    </w:p>
    <w:p w14:paraId="2D3DB917" w14:textId="77777777" w:rsidR="000A021C" w:rsidRPr="00D65F1D" w:rsidRDefault="000A021C" w:rsidP="000A021C">
      <w:pPr>
        <w:rPr>
          <w:rFonts w:ascii="Times New Roman" w:hAnsi="Times New Roman" w:cs="Times New Roman"/>
          <w:b/>
          <w:kern w:val="0"/>
          <w:u w:val="single"/>
        </w:rPr>
      </w:pPr>
      <w:r w:rsidRPr="00D65F1D">
        <w:rPr>
          <w:rFonts w:ascii="Times New Roman" w:hAnsi="Times New Roman" w:cs="Times New Roman"/>
          <w:b/>
          <w:kern w:val="0"/>
          <w:u w:val="single"/>
        </w:rPr>
        <w:t xml:space="preserve">Evaluation Scheme </w:t>
      </w:r>
    </w:p>
    <w:p w14:paraId="33F26758" w14:textId="77777777" w:rsidR="000A021C" w:rsidRPr="00D65F1D" w:rsidRDefault="000A021C" w:rsidP="000A021C">
      <w:pPr>
        <w:rPr>
          <w:rFonts w:ascii="Times New Roman" w:hAnsi="Times New Roman" w:cs="Times New Roman"/>
          <w:kern w:val="0"/>
        </w:rPr>
      </w:pPr>
    </w:p>
    <w:p w14:paraId="75737973" w14:textId="68A0D615" w:rsidR="000A021C" w:rsidRPr="00D65F1D" w:rsidRDefault="000A021C" w:rsidP="000A021C">
      <w:pPr>
        <w:rPr>
          <w:rFonts w:ascii="Times New Roman" w:hAnsi="Times New Roman" w:cs="Times New Roman"/>
          <w:kern w:val="0"/>
        </w:rPr>
      </w:pPr>
      <w:r w:rsidRPr="00D65F1D">
        <w:rPr>
          <w:rFonts w:ascii="Times New Roman" w:hAnsi="Times New Roman" w:cs="Times New Roman"/>
          <w:kern w:val="0"/>
        </w:rPr>
        <w:t xml:space="preserve">Classroom </w:t>
      </w:r>
      <w:r w:rsidR="005F485C">
        <w:rPr>
          <w:rFonts w:ascii="Times New Roman" w:hAnsi="Times New Roman" w:cs="Times New Roman"/>
          <w:kern w:val="0"/>
        </w:rPr>
        <w:t xml:space="preserve">attendance and </w:t>
      </w:r>
      <w:r w:rsidRPr="00D65F1D">
        <w:rPr>
          <w:rFonts w:ascii="Times New Roman" w:hAnsi="Times New Roman" w:cs="Times New Roman"/>
          <w:kern w:val="0"/>
        </w:rPr>
        <w:t>participation: 20%</w:t>
      </w:r>
    </w:p>
    <w:p w14:paraId="6A0732DA" w14:textId="38136429" w:rsidR="000A021C" w:rsidRPr="00D65F1D" w:rsidRDefault="005F485C" w:rsidP="000A021C">
      <w:pPr>
        <w:rPr>
          <w:rFonts w:ascii="Times New Roman" w:hAnsi="Times New Roman" w:cs="Times New Roman"/>
          <w:kern w:val="0"/>
        </w:rPr>
      </w:pPr>
      <w:r>
        <w:rPr>
          <w:rFonts w:ascii="Times New Roman" w:hAnsi="Times New Roman" w:cs="Times New Roman"/>
          <w:kern w:val="0"/>
        </w:rPr>
        <w:t>Class presentation: 20%</w:t>
      </w:r>
    </w:p>
    <w:p w14:paraId="2264AE0F" w14:textId="74046DCC" w:rsidR="00D477B3" w:rsidRPr="00D65F1D" w:rsidRDefault="005F485C" w:rsidP="000A021C">
      <w:pPr>
        <w:rPr>
          <w:rFonts w:ascii="Times New Roman" w:hAnsi="Times New Roman" w:cs="Times New Roman"/>
          <w:kern w:val="0"/>
        </w:rPr>
      </w:pPr>
      <w:r>
        <w:rPr>
          <w:rFonts w:ascii="Times New Roman" w:hAnsi="Times New Roman" w:cs="Times New Roman"/>
          <w:kern w:val="0"/>
        </w:rPr>
        <w:t>Reading response paper</w:t>
      </w:r>
      <w:r w:rsidR="00520F0D">
        <w:rPr>
          <w:rFonts w:ascii="Times New Roman" w:hAnsi="Times New Roman" w:cs="Times New Roman"/>
          <w:kern w:val="0"/>
        </w:rPr>
        <w:t>: 10</w:t>
      </w:r>
      <w:r w:rsidR="00D477B3" w:rsidRPr="00D65F1D">
        <w:rPr>
          <w:rFonts w:ascii="Times New Roman" w:hAnsi="Times New Roman" w:cs="Times New Roman"/>
          <w:kern w:val="0"/>
        </w:rPr>
        <w:t xml:space="preserve">% </w:t>
      </w:r>
    </w:p>
    <w:p w14:paraId="4722F0CE" w14:textId="1F9CF66D" w:rsidR="00874A7F" w:rsidRPr="00471C93" w:rsidRDefault="00520F0D" w:rsidP="00471C93">
      <w:pPr>
        <w:rPr>
          <w:rFonts w:ascii="Times New Roman" w:hAnsi="Times New Roman" w:cs="Times New Roman"/>
          <w:kern w:val="0"/>
        </w:rPr>
      </w:pPr>
      <w:r>
        <w:rPr>
          <w:rFonts w:ascii="Times New Roman" w:hAnsi="Times New Roman" w:cs="Times New Roman"/>
          <w:kern w:val="0"/>
        </w:rPr>
        <w:t>Final exam:</w:t>
      </w:r>
      <w:r w:rsidR="00D477B3" w:rsidRPr="00D65F1D">
        <w:rPr>
          <w:rFonts w:ascii="Times New Roman" w:hAnsi="Times New Roman" w:cs="Times New Roman"/>
          <w:kern w:val="0"/>
        </w:rPr>
        <w:t xml:space="preserve"> 50</w:t>
      </w:r>
      <w:r w:rsidR="000A021C" w:rsidRPr="00D65F1D">
        <w:rPr>
          <w:rFonts w:ascii="Times New Roman" w:hAnsi="Times New Roman" w:cs="Times New Roman"/>
          <w:kern w:val="0"/>
        </w:rPr>
        <w:t>%</w:t>
      </w:r>
    </w:p>
    <w:p w14:paraId="52863390" w14:textId="77777777" w:rsidR="00D97102" w:rsidRPr="00D903ED" w:rsidRDefault="00D97102" w:rsidP="00962785">
      <w:pPr>
        <w:jc w:val="left"/>
        <w:rPr>
          <w:rFonts w:ascii="Times New Roman" w:hAnsi="Times New Roman" w:cs="Times New Roman"/>
        </w:rPr>
      </w:pPr>
    </w:p>
    <w:p w14:paraId="7F899B33" w14:textId="77777777" w:rsidR="00D97102" w:rsidRPr="00D903ED" w:rsidRDefault="00D97102" w:rsidP="00D97102">
      <w:pPr>
        <w:rPr>
          <w:rFonts w:ascii="Times New Roman" w:hAnsi="Times New Roman" w:cs="Times New Roman"/>
          <w:b/>
          <w:u w:val="single"/>
        </w:rPr>
      </w:pPr>
      <w:r w:rsidRPr="00D903ED">
        <w:rPr>
          <w:rFonts w:ascii="Times New Roman" w:hAnsi="Times New Roman" w:cs="Times New Roman"/>
          <w:b/>
          <w:u w:val="single"/>
        </w:rPr>
        <w:t>Schedule for the Semester</w:t>
      </w:r>
    </w:p>
    <w:p w14:paraId="08372816" w14:textId="77777777" w:rsidR="00464D6E" w:rsidRPr="00D903ED" w:rsidRDefault="00464D6E" w:rsidP="00D97102">
      <w:pPr>
        <w:rPr>
          <w:rFonts w:ascii="Times New Roman" w:hAnsi="Times New Roman" w:cs="Times New Roman"/>
          <w:b/>
          <w:u w:val="single"/>
        </w:rPr>
      </w:pPr>
    </w:p>
    <w:p w14:paraId="5FADB83E" w14:textId="77777777" w:rsidR="00DF493E" w:rsidRPr="00D903ED" w:rsidRDefault="00DF493E" w:rsidP="00D97102">
      <w:pPr>
        <w:rPr>
          <w:rFonts w:ascii="Times New Roman" w:hAnsi="Times New Roman" w:cs="Times New Roman"/>
          <w:b/>
        </w:rPr>
      </w:pPr>
    </w:p>
    <w:p w14:paraId="47098C0A" w14:textId="16B11CF9" w:rsidR="00464D6E" w:rsidRPr="00D903ED" w:rsidRDefault="00DF493E" w:rsidP="00D97102">
      <w:pPr>
        <w:rPr>
          <w:rFonts w:ascii="Times New Roman" w:hAnsi="Times New Roman" w:cs="Times New Roman"/>
          <w:b/>
        </w:rPr>
      </w:pPr>
      <w:r w:rsidRPr="00D903ED">
        <w:rPr>
          <w:rFonts w:ascii="Times New Roman" w:hAnsi="Times New Roman" w:cs="Times New Roman"/>
          <w:b/>
        </w:rPr>
        <w:t>Week 1 (</w:t>
      </w:r>
      <w:r w:rsidR="00F70974" w:rsidRPr="00D903ED">
        <w:rPr>
          <w:rFonts w:ascii="Times New Roman" w:hAnsi="Times New Roman" w:cs="Times New Roman"/>
          <w:b/>
        </w:rPr>
        <w:t>February 28</w:t>
      </w:r>
      <w:r w:rsidRPr="00D903ED">
        <w:rPr>
          <w:rFonts w:ascii="Times New Roman" w:hAnsi="Times New Roman" w:cs="Times New Roman"/>
          <w:b/>
        </w:rPr>
        <w:t xml:space="preserve">) </w:t>
      </w:r>
      <w:r w:rsidR="00464D6E" w:rsidRPr="00D903ED">
        <w:rPr>
          <w:rFonts w:ascii="Times New Roman" w:hAnsi="Times New Roman" w:cs="Times New Roman"/>
          <w:b/>
        </w:rPr>
        <w:t>Introduction</w:t>
      </w:r>
      <w:r w:rsidRPr="00D903ED">
        <w:rPr>
          <w:rFonts w:ascii="Times New Roman" w:hAnsi="Times New Roman" w:cs="Times New Roman"/>
          <w:b/>
        </w:rPr>
        <w:t xml:space="preserve"> </w:t>
      </w:r>
    </w:p>
    <w:p w14:paraId="3C49BD50" w14:textId="77777777" w:rsidR="00464D6E" w:rsidRPr="00D903ED" w:rsidRDefault="00464D6E" w:rsidP="00D97102">
      <w:pPr>
        <w:rPr>
          <w:rFonts w:ascii="Times New Roman" w:hAnsi="Times New Roman" w:cs="Times New Roman"/>
          <w:b/>
          <w:u w:val="single"/>
        </w:rPr>
      </w:pPr>
    </w:p>
    <w:p w14:paraId="5156EDF6" w14:textId="77777777" w:rsidR="00E82140" w:rsidRPr="00D903ED" w:rsidRDefault="00322C1A" w:rsidP="00322C1A">
      <w:pPr>
        <w:rPr>
          <w:rFonts w:ascii="Times New Roman" w:hAnsi="Times New Roman" w:cs="Times New Roman"/>
          <w:kern w:val="0"/>
        </w:rPr>
      </w:pPr>
      <w:r w:rsidRPr="00D903ED">
        <w:rPr>
          <w:rFonts w:ascii="Times New Roman" w:hAnsi="Times New Roman" w:cs="Times New Roman"/>
        </w:rPr>
        <w:t xml:space="preserve">Frances </w:t>
      </w:r>
      <w:proofErr w:type="spellStart"/>
      <w:r w:rsidRPr="00D903ED">
        <w:rPr>
          <w:rFonts w:ascii="Times New Roman" w:hAnsi="Times New Roman" w:cs="Times New Roman"/>
        </w:rPr>
        <w:t>Hagopian</w:t>
      </w:r>
      <w:proofErr w:type="spellEnd"/>
      <w:r w:rsidRPr="00D903ED">
        <w:rPr>
          <w:rFonts w:ascii="Times New Roman" w:hAnsi="Times New Roman" w:cs="Times New Roman"/>
        </w:rPr>
        <w:t xml:space="preserve">. “Political Development, Revisited”. </w:t>
      </w:r>
      <w:r w:rsidRPr="00D903ED">
        <w:rPr>
          <w:rFonts w:ascii="Times New Roman" w:hAnsi="Times New Roman" w:cs="Times New Roman"/>
          <w:i/>
          <w:kern w:val="0"/>
        </w:rPr>
        <w:t>Comparative Political Studies</w:t>
      </w:r>
      <w:r w:rsidRPr="00D903ED">
        <w:rPr>
          <w:rFonts w:ascii="Times New Roman" w:hAnsi="Times New Roman" w:cs="Times New Roman"/>
          <w:kern w:val="0"/>
        </w:rPr>
        <w:t>, Vol. 33 No. 6/7, 2000</w:t>
      </w:r>
      <w:r w:rsidRPr="00D903ED">
        <w:rPr>
          <w:rFonts w:ascii="Times New Roman" w:hAnsi="Times New Roman" w:cs="Times New Roman"/>
          <w:kern w:val="0"/>
        </w:rPr>
        <w:t>，</w:t>
      </w:r>
      <w:r w:rsidRPr="00D903ED">
        <w:rPr>
          <w:rFonts w:ascii="Times New Roman" w:hAnsi="Times New Roman" w:cs="Times New Roman"/>
          <w:kern w:val="0"/>
        </w:rPr>
        <w:t>880-911.</w:t>
      </w:r>
    </w:p>
    <w:p w14:paraId="1DAC4088" w14:textId="77777777" w:rsidR="000268AF" w:rsidRPr="00D903ED" w:rsidRDefault="000268AF" w:rsidP="00962785">
      <w:pPr>
        <w:jc w:val="left"/>
        <w:rPr>
          <w:rFonts w:ascii="Times New Roman" w:hAnsi="Times New Roman" w:cs="Times New Roman"/>
        </w:rPr>
      </w:pPr>
    </w:p>
    <w:p w14:paraId="689A2E26" w14:textId="62F56E0D" w:rsidR="001477C2" w:rsidRPr="00D903ED" w:rsidRDefault="001477C2" w:rsidP="001477C2">
      <w:pPr>
        <w:jc w:val="left"/>
        <w:rPr>
          <w:rFonts w:ascii="Times New Roman" w:hAnsi="Times New Roman" w:cs="Times New Roman"/>
          <w:b/>
        </w:rPr>
      </w:pPr>
      <w:r w:rsidRPr="00D903ED">
        <w:rPr>
          <w:rFonts w:ascii="Times New Roman" w:hAnsi="Times New Roman" w:cs="Times New Roman"/>
          <w:b/>
        </w:rPr>
        <w:t xml:space="preserve">Week </w:t>
      </w:r>
      <w:r w:rsidR="003973ED" w:rsidRPr="00D903ED">
        <w:rPr>
          <w:rFonts w:ascii="Times New Roman" w:hAnsi="Times New Roman" w:cs="Times New Roman"/>
          <w:b/>
        </w:rPr>
        <w:t>2</w:t>
      </w:r>
      <w:r w:rsidRPr="00D903ED">
        <w:rPr>
          <w:rFonts w:ascii="Times New Roman" w:hAnsi="Times New Roman" w:cs="Times New Roman"/>
          <w:b/>
        </w:rPr>
        <w:t xml:space="preserve"> </w:t>
      </w:r>
      <w:r w:rsidR="00D87963" w:rsidRPr="00D903ED">
        <w:rPr>
          <w:rFonts w:ascii="Times New Roman" w:hAnsi="Times New Roman" w:cs="Times New Roman"/>
          <w:b/>
        </w:rPr>
        <w:t>(</w:t>
      </w:r>
      <w:r w:rsidR="00F70974" w:rsidRPr="00D903ED">
        <w:rPr>
          <w:rFonts w:ascii="Times New Roman" w:hAnsi="Times New Roman" w:cs="Times New Roman"/>
          <w:b/>
        </w:rPr>
        <w:t>March 7</w:t>
      </w:r>
      <w:r w:rsidR="00D87963" w:rsidRPr="00D903ED">
        <w:rPr>
          <w:rFonts w:ascii="Times New Roman" w:hAnsi="Times New Roman" w:cs="Times New Roman"/>
          <w:b/>
        </w:rPr>
        <w:t xml:space="preserve">) </w:t>
      </w:r>
      <w:r w:rsidRPr="00D903ED">
        <w:rPr>
          <w:rFonts w:ascii="Times New Roman" w:hAnsi="Times New Roman" w:cs="Times New Roman"/>
          <w:b/>
        </w:rPr>
        <w:t>State and state-building (</w:t>
      </w:r>
      <w:r w:rsidR="000268AF" w:rsidRPr="00D903ED">
        <w:rPr>
          <w:rFonts w:ascii="Times New Roman" w:hAnsi="Times New Roman" w:cs="Times New Roman"/>
          <w:b/>
        </w:rPr>
        <w:t>1)</w:t>
      </w:r>
    </w:p>
    <w:p w14:paraId="0ECC72B2" w14:textId="77777777" w:rsidR="006F5C41" w:rsidRPr="00D903ED" w:rsidRDefault="006F5C41" w:rsidP="006F5C41">
      <w:pPr>
        <w:rPr>
          <w:rFonts w:ascii="Times New Roman" w:hAnsi="Times New Roman" w:cs="Times New Roman"/>
        </w:rPr>
      </w:pPr>
    </w:p>
    <w:p w14:paraId="03425FAB" w14:textId="77777777" w:rsidR="005B6173" w:rsidRPr="00D903ED" w:rsidRDefault="005B6173" w:rsidP="005B6173">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41B38C07" w14:textId="77777777" w:rsidR="005B6173" w:rsidRPr="00D903ED" w:rsidRDefault="005B6173" w:rsidP="006F5C41">
      <w:pPr>
        <w:rPr>
          <w:rFonts w:ascii="Times New Roman" w:hAnsi="Times New Roman" w:cs="Times New Roman"/>
        </w:rPr>
      </w:pPr>
    </w:p>
    <w:p w14:paraId="200FCE4C" w14:textId="252F80F0" w:rsidR="005B6173" w:rsidRPr="00D903ED" w:rsidRDefault="00DA01E8" w:rsidP="00DA01E8">
      <w:pPr>
        <w:widowControl/>
        <w:jc w:val="left"/>
        <w:rPr>
          <w:rFonts w:ascii="Times New Roman" w:eastAsia="Times New Roman" w:hAnsi="Times New Roman" w:cs="Times New Roman"/>
          <w:kern w:val="0"/>
        </w:rPr>
      </w:pPr>
      <w:r w:rsidRPr="00D903ED">
        <w:rPr>
          <w:rFonts w:ascii="Times New Roman" w:eastAsia="Times New Roman" w:hAnsi="Times New Roman" w:cs="Times New Roman"/>
          <w:color w:val="222222"/>
          <w:kern w:val="0"/>
          <w:shd w:val="clear" w:color="auto" w:fill="FFFFFF"/>
        </w:rPr>
        <w:lastRenderedPageBreak/>
        <w:t>Fukuyama, Francis. </w:t>
      </w:r>
      <w:r w:rsidRPr="00D903ED">
        <w:rPr>
          <w:rFonts w:ascii="Times New Roman" w:eastAsia="Times New Roman" w:hAnsi="Times New Roman" w:cs="Times New Roman"/>
          <w:i/>
          <w:iCs/>
          <w:color w:val="222222"/>
          <w:kern w:val="0"/>
          <w:shd w:val="clear" w:color="auto" w:fill="FFFFFF"/>
        </w:rPr>
        <w:t xml:space="preserve">The origins of political order: From </w:t>
      </w:r>
      <w:proofErr w:type="spellStart"/>
      <w:r w:rsidRPr="00D903ED">
        <w:rPr>
          <w:rFonts w:ascii="Times New Roman" w:eastAsia="Times New Roman" w:hAnsi="Times New Roman" w:cs="Times New Roman"/>
          <w:i/>
          <w:iCs/>
          <w:color w:val="222222"/>
          <w:kern w:val="0"/>
          <w:shd w:val="clear" w:color="auto" w:fill="FFFFFF"/>
        </w:rPr>
        <w:t>prehuman</w:t>
      </w:r>
      <w:proofErr w:type="spellEnd"/>
      <w:r w:rsidRPr="00D903ED">
        <w:rPr>
          <w:rFonts w:ascii="Times New Roman" w:eastAsia="Times New Roman" w:hAnsi="Times New Roman" w:cs="Times New Roman"/>
          <w:i/>
          <w:iCs/>
          <w:color w:val="222222"/>
          <w:kern w:val="0"/>
          <w:shd w:val="clear" w:color="auto" w:fill="FFFFFF"/>
        </w:rPr>
        <w:t xml:space="preserve"> times to the French Revolution</w:t>
      </w:r>
      <w:r w:rsidRPr="00D903ED">
        <w:rPr>
          <w:rFonts w:ascii="Times New Roman" w:eastAsia="Times New Roman" w:hAnsi="Times New Roman" w:cs="Times New Roman"/>
          <w:color w:val="222222"/>
          <w:kern w:val="0"/>
          <w:shd w:val="clear" w:color="auto" w:fill="FFFFFF"/>
        </w:rPr>
        <w:t xml:space="preserve">. Farrar, Straus and Giroux, 2011. Chapter 5, 23, 27. </w:t>
      </w:r>
    </w:p>
    <w:p w14:paraId="43EE00ED" w14:textId="77777777" w:rsidR="00DA01E8" w:rsidRPr="00D903ED" w:rsidRDefault="00DA01E8" w:rsidP="006F5C41">
      <w:pPr>
        <w:rPr>
          <w:rFonts w:ascii="Times New Roman" w:hAnsi="Times New Roman" w:cs="Times New Roman"/>
        </w:rPr>
      </w:pPr>
    </w:p>
    <w:p w14:paraId="4446FD27" w14:textId="77777777" w:rsidR="005B6173" w:rsidRPr="00D903ED" w:rsidRDefault="005B6173" w:rsidP="005B6173">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5F2E97FB" w14:textId="77777777" w:rsidR="00DA01E8" w:rsidRPr="00D903ED" w:rsidRDefault="00DA01E8" w:rsidP="005B6173">
      <w:pPr>
        <w:rPr>
          <w:rFonts w:ascii="Times New Roman" w:hAnsi="Times New Roman" w:cs="Times New Roman"/>
          <w:b/>
          <w:u w:val="single"/>
        </w:rPr>
      </w:pPr>
    </w:p>
    <w:p w14:paraId="198967E8" w14:textId="5CFF29A8" w:rsidR="00DA01E8" w:rsidRPr="00D903ED" w:rsidRDefault="00DA01E8" w:rsidP="00DA01E8">
      <w:pPr>
        <w:widowControl/>
        <w:jc w:val="left"/>
        <w:rPr>
          <w:rFonts w:ascii="Times New Roman" w:eastAsia="Times New Roman" w:hAnsi="Times New Roman" w:cs="Times New Roman"/>
          <w:kern w:val="0"/>
        </w:rPr>
      </w:pPr>
      <w:r w:rsidRPr="00D903ED">
        <w:rPr>
          <w:rFonts w:ascii="Times New Roman" w:eastAsia="Times New Roman" w:hAnsi="Times New Roman" w:cs="Times New Roman"/>
          <w:color w:val="222222"/>
          <w:kern w:val="0"/>
          <w:shd w:val="clear" w:color="auto" w:fill="FFFFFF"/>
        </w:rPr>
        <w:t>Tilly, Charles. </w:t>
      </w:r>
      <w:r w:rsidRPr="00D903ED">
        <w:rPr>
          <w:rFonts w:ascii="Times New Roman" w:eastAsia="Times New Roman" w:hAnsi="Times New Roman" w:cs="Times New Roman"/>
          <w:i/>
          <w:iCs/>
          <w:color w:val="222222"/>
          <w:kern w:val="0"/>
          <w:shd w:val="clear" w:color="auto" w:fill="FFFFFF"/>
        </w:rPr>
        <w:t>Coercion, capital, and European states, AD 990-1992</w:t>
      </w:r>
      <w:r w:rsidRPr="00D903ED">
        <w:rPr>
          <w:rFonts w:ascii="Times New Roman" w:eastAsia="Times New Roman" w:hAnsi="Times New Roman" w:cs="Times New Roman"/>
          <w:color w:val="222222"/>
          <w:kern w:val="0"/>
          <w:shd w:val="clear" w:color="auto" w:fill="FFFFFF"/>
        </w:rPr>
        <w:t xml:space="preserve">. Oxford: Blackwell, 1990, pp. 1-66. </w:t>
      </w:r>
    </w:p>
    <w:p w14:paraId="196A06B7" w14:textId="77777777" w:rsidR="005B6173" w:rsidRPr="00D903ED" w:rsidRDefault="005B6173" w:rsidP="006F5C41">
      <w:pPr>
        <w:rPr>
          <w:rFonts w:ascii="Times New Roman" w:hAnsi="Times New Roman" w:cs="Times New Roman"/>
        </w:rPr>
      </w:pPr>
    </w:p>
    <w:p w14:paraId="64FC85FE" w14:textId="77777777" w:rsidR="005B6173" w:rsidRPr="00D903ED" w:rsidRDefault="005B6173" w:rsidP="005B6173">
      <w:pPr>
        <w:ind w:left="720" w:hanging="720"/>
        <w:rPr>
          <w:rFonts w:ascii="Times New Roman" w:hAnsi="Times New Roman" w:cs="Times New Roman"/>
        </w:rPr>
      </w:pPr>
      <w:proofErr w:type="spellStart"/>
      <w:r w:rsidRPr="00D903ED">
        <w:rPr>
          <w:rFonts w:ascii="Times New Roman" w:hAnsi="Times New Roman" w:cs="Times New Roman"/>
        </w:rPr>
        <w:t>Mancur</w:t>
      </w:r>
      <w:proofErr w:type="spellEnd"/>
      <w:r w:rsidRPr="00D903ED">
        <w:rPr>
          <w:rFonts w:ascii="Times New Roman" w:hAnsi="Times New Roman" w:cs="Times New Roman"/>
        </w:rPr>
        <w:t xml:space="preserve"> Olson.  “The Criminal Metaphor,” from </w:t>
      </w:r>
      <w:r w:rsidRPr="00D903ED">
        <w:rPr>
          <w:rFonts w:ascii="Times New Roman" w:hAnsi="Times New Roman" w:cs="Times New Roman"/>
          <w:i/>
        </w:rPr>
        <w:t>Power and Prosperity</w:t>
      </w:r>
      <w:r w:rsidRPr="00D903ED">
        <w:rPr>
          <w:rFonts w:ascii="Times New Roman" w:hAnsi="Times New Roman" w:cs="Times New Roman"/>
        </w:rPr>
        <w:t>.  NY: Basic Books, 2000, pp. 3-24.</w:t>
      </w:r>
    </w:p>
    <w:p w14:paraId="46AD5410" w14:textId="77777777" w:rsidR="005B6173" w:rsidRPr="00D903ED" w:rsidRDefault="005B6173" w:rsidP="005B6173">
      <w:pPr>
        <w:rPr>
          <w:rFonts w:ascii="Times New Roman" w:hAnsi="Times New Roman" w:cs="Times New Roman"/>
        </w:rPr>
      </w:pPr>
    </w:p>
    <w:p w14:paraId="027ECE25" w14:textId="77777777" w:rsidR="005B6173" w:rsidRPr="00D903ED" w:rsidRDefault="005B6173" w:rsidP="005B6173">
      <w:pPr>
        <w:ind w:left="720" w:hanging="720"/>
        <w:rPr>
          <w:rFonts w:ascii="Times New Roman" w:hAnsi="Times New Roman" w:cs="Times New Roman"/>
        </w:rPr>
      </w:pPr>
      <w:proofErr w:type="spellStart"/>
      <w:r w:rsidRPr="00D903ED">
        <w:rPr>
          <w:rFonts w:ascii="Times New Roman" w:hAnsi="Times New Roman" w:cs="Times New Roman"/>
          <w:lang w:val="sv-SE"/>
        </w:rPr>
        <w:t>Hendrick</w:t>
      </w:r>
      <w:proofErr w:type="spellEnd"/>
      <w:r w:rsidRPr="00D903ED">
        <w:rPr>
          <w:rFonts w:ascii="Times New Roman" w:hAnsi="Times New Roman" w:cs="Times New Roman"/>
          <w:lang w:val="sv-SE"/>
        </w:rPr>
        <w:t xml:space="preserve"> </w:t>
      </w:r>
      <w:proofErr w:type="spellStart"/>
      <w:r w:rsidRPr="00D903ED">
        <w:rPr>
          <w:rFonts w:ascii="Times New Roman" w:hAnsi="Times New Roman" w:cs="Times New Roman"/>
          <w:lang w:val="sv-SE"/>
        </w:rPr>
        <w:t>Spruyt</w:t>
      </w:r>
      <w:proofErr w:type="spellEnd"/>
      <w:r w:rsidRPr="00D903ED">
        <w:rPr>
          <w:rFonts w:ascii="Times New Roman" w:hAnsi="Times New Roman" w:cs="Times New Roman"/>
          <w:lang w:val="sv-SE"/>
        </w:rPr>
        <w:t xml:space="preserve">. </w:t>
      </w:r>
      <w:r w:rsidRPr="00D903ED">
        <w:rPr>
          <w:rFonts w:ascii="Times New Roman" w:hAnsi="Times New Roman" w:cs="Times New Roman"/>
          <w:i/>
        </w:rPr>
        <w:t>The Sovereign State and Its Competitors.</w:t>
      </w:r>
      <w:r w:rsidRPr="00D903ED">
        <w:rPr>
          <w:rFonts w:ascii="Times New Roman" w:hAnsi="Times New Roman" w:cs="Times New Roman"/>
        </w:rPr>
        <w:t xml:space="preserve"> Princeton: Princeton University Press, 1994. Selected chapters. </w:t>
      </w:r>
    </w:p>
    <w:p w14:paraId="588B0C66" w14:textId="77777777" w:rsidR="005B6173" w:rsidRPr="00D903ED" w:rsidRDefault="005B6173" w:rsidP="006F5C41">
      <w:pPr>
        <w:rPr>
          <w:rFonts w:ascii="Times New Roman" w:hAnsi="Times New Roman" w:cs="Times New Roman"/>
        </w:rPr>
      </w:pPr>
    </w:p>
    <w:p w14:paraId="69678988" w14:textId="77777777" w:rsidR="005B6173" w:rsidRPr="00D903ED" w:rsidRDefault="005B6173" w:rsidP="006F5C41">
      <w:pPr>
        <w:rPr>
          <w:rFonts w:ascii="Times New Roman" w:hAnsi="Times New Roman" w:cs="Times New Roman"/>
        </w:rPr>
      </w:pPr>
    </w:p>
    <w:p w14:paraId="67691ADD" w14:textId="6EE5FBE9" w:rsidR="005B6173" w:rsidRPr="00D903ED" w:rsidRDefault="005B6173" w:rsidP="005B6173">
      <w:pPr>
        <w:jc w:val="left"/>
        <w:rPr>
          <w:rFonts w:ascii="Times New Roman" w:hAnsi="Times New Roman" w:cs="Times New Roman"/>
          <w:b/>
        </w:rPr>
      </w:pPr>
      <w:r w:rsidRPr="00D903ED">
        <w:rPr>
          <w:rFonts w:ascii="Times New Roman" w:hAnsi="Times New Roman" w:cs="Times New Roman"/>
          <w:b/>
        </w:rPr>
        <w:t xml:space="preserve">Week </w:t>
      </w:r>
      <w:r w:rsidR="003973ED" w:rsidRPr="00D903ED">
        <w:rPr>
          <w:rFonts w:ascii="Times New Roman" w:hAnsi="Times New Roman" w:cs="Times New Roman"/>
          <w:b/>
        </w:rPr>
        <w:t>3</w:t>
      </w:r>
      <w:r w:rsidR="00DA01E8" w:rsidRPr="00D903ED">
        <w:rPr>
          <w:rFonts w:ascii="Times New Roman" w:hAnsi="Times New Roman" w:cs="Times New Roman"/>
          <w:b/>
        </w:rPr>
        <w:t xml:space="preserve"> (Ma</w:t>
      </w:r>
      <w:r w:rsidR="00F70974" w:rsidRPr="00D903ED">
        <w:rPr>
          <w:rFonts w:ascii="Times New Roman" w:hAnsi="Times New Roman" w:cs="Times New Roman"/>
          <w:b/>
        </w:rPr>
        <w:t>rch 14</w:t>
      </w:r>
      <w:r w:rsidRPr="00D903ED">
        <w:rPr>
          <w:rFonts w:ascii="Times New Roman" w:hAnsi="Times New Roman" w:cs="Times New Roman"/>
          <w:b/>
        </w:rPr>
        <w:t>) State and state-building (2)</w:t>
      </w:r>
    </w:p>
    <w:p w14:paraId="16D26FDC" w14:textId="77777777" w:rsidR="005B6173" w:rsidRPr="00D903ED" w:rsidRDefault="005B6173" w:rsidP="006F5C41">
      <w:pPr>
        <w:rPr>
          <w:rFonts w:ascii="Times New Roman" w:hAnsi="Times New Roman" w:cs="Times New Roman"/>
        </w:rPr>
      </w:pPr>
    </w:p>
    <w:p w14:paraId="5B06BAED" w14:textId="77777777" w:rsidR="005B6173" w:rsidRPr="00D903ED" w:rsidRDefault="005B6173" w:rsidP="005B6173">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2219FC74" w14:textId="77777777" w:rsidR="005B6173" w:rsidRPr="00D903ED" w:rsidRDefault="005B6173" w:rsidP="006F5C41">
      <w:pPr>
        <w:rPr>
          <w:rFonts w:ascii="Times New Roman" w:hAnsi="Times New Roman" w:cs="Times New Roman"/>
        </w:rPr>
      </w:pPr>
    </w:p>
    <w:p w14:paraId="21F71AA4" w14:textId="77777777" w:rsidR="00DA01E8" w:rsidRPr="00D903ED" w:rsidRDefault="00DA01E8" w:rsidP="00DA01E8">
      <w:pPr>
        <w:ind w:left="738" w:hanging="738"/>
        <w:jc w:val="left"/>
        <w:rPr>
          <w:rFonts w:ascii="Times New Roman" w:hAnsi="Times New Roman" w:cs="Times New Roman"/>
        </w:rPr>
      </w:pPr>
      <w:r w:rsidRPr="00D903ED">
        <w:rPr>
          <w:rFonts w:ascii="Times New Roman" w:hAnsi="Times New Roman" w:cs="Times New Roman"/>
        </w:rPr>
        <w:t xml:space="preserve">Georg Sorensen. 2001. “War and State-Making: Why Doesn’t It Work in the Third World?” Security Dialogue 32(3): 341-54. </w:t>
      </w:r>
    </w:p>
    <w:p w14:paraId="7221A217" w14:textId="77777777" w:rsidR="00DA01E8" w:rsidRPr="00D903ED" w:rsidRDefault="00DA01E8" w:rsidP="00DA01E8">
      <w:pPr>
        <w:ind w:left="738" w:hanging="738"/>
        <w:jc w:val="left"/>
        <w:rPr>
          <w:rFonts w:ascii="Times New Roman" w:hAnsi="Times New Roman" w:cs="Times New Roman"/>
        </w:rPr>
      </w:pPr>
    </w:p>
    <w:p w14:paraId="3EE05864" w14:textId="3B95E53C" w:rsidR="00DA01E8" w:rsidRPr="00D903ED" w:rsidRDefault="00DA01E8" w:rsidP="00C633C1">
      <w:pPr>
        <w:widowControl/>
        <w:ind w:left="708" w:hangingChars="295" w:hanging="708"/>
        <w:jc w:val="left"/>
        <w:rPr>
          <w:rFonts w:ascii="Times New Roman" w:eastAsia="Times New Roman" w:hAnsi="Times New Roman" w:cs="Times New Roman"/>
          <w:kern w:val="0"/>
        </w:rPr>
      </w:pPr>
      <w:proofErr w:type="spellStart"/>
      <w:r w:rsidRPr="00D903ED">
        <w:rPr>
          <w:rFonts w:ascii="Times New Roman" w:eastAsia="Times New Roman" w:hAnsi="Times New Roman" w:cs="Times New Roman"/>
          <w:color w:val="222222"/>
          <w:kern w:val="0"/>
          <w:highlight w:val="yellow"/>
          <w:shd w:val="clear" w:color="auto" w:fill="FFFFFF"/>
        </w:rPr>
        <w:t>Hui</w:t>
      </w:r>
      <w:proofErr w:type="spellEnd"/>
      <w:r w:rsidRPr="00D903ED">
        <w:rPr>
          <w:rFonts w:ascii="Times New Roman" w:eastAsia="Times New Roman" w:hAnsi="Times New Roman" w:cs="Times New Roman"/>
          <w:color w:val="222222"/>
          <w:kern w:val="0"/>
          <w:highlight w:val="yellow"/>
          <w:shd w:val="clear" w:color="auto" w:fill="FFFFFF"/>
        </w:rPr>
        <w:t>, Victoria Tin-bor. </w:t>
      </w:r>
      <w:r w:rsidRPr="00D903ED">
        <w:rPr>
          <w:rFonts w:ascii="Times New Roman" w:eastAsia="Times New Roman" w:hAnsi="Times New Roman" w:cs="Times New Roman"/>
          <w:i/>
          <w:iCs/>
          <w:color w:val="222222"/>
          <w:kern w:val="0"/>
          <w:highlight w:val="yellow"/>
          <w:shd w:val="clear" w:color="auto" w:fill="FFFFFF"/>
        </w:rPr>
        <w:t>War and state formation in ancient China and early modern Europe</w:t>
      </w:r>
      <w:r w:rsidRPr="00D903ED">
        <w:rPr>
          <w:rFonts w:ascii="Times New Roman" w:eastAsia="Times New Roman" w:hAnsi="Times New Roman" w:cs="Times New Roman"/>
          <w:color w:val="222222"/>
          <w:kern w:val="0"/>
          <w:highlight w:val="yellow"/>
          <w:shd w:val="clear" w:color="auto" w:fill="FFFFFF"/>
        </w:rPr>
        <w:t>. Cambridge</w:t>
      </w:r>
      <w:r w:rsidRPr="00967D5A">
        <w:rPr>
          <w:rFonts w:ascii="Times New Roman" w:eastAsia="Times New Roman" w:hAnsi="Times New Roman" w:cs="Times New Roman"/>
          <w:color w:val="222222"/>
          <w:kern w:val="0"/>
          <w:highlight w:val="yellow"/>
          <w:shd w:val="clear" w:color="auto" w:fill="FFFFFF"/>
        </w:rPr>
        <w:t xml:space="preserve"> University Press, 2005. </w:t>
      </w:r>
      <w:r w:rsidR="00967D5A" w:rsidRPr="00967D5A">
        <w:rPr>
          <w:rFonts w:ascii="Times New Roman" w:hAnsi="Times New Roman" w:cs="Times New Roman"/>
          <w:highlight w:val="yellow"/>
        </w:rPr>
        <w:t>Chapter 1 and 4. *</w:t>
      </w:r>
    </w:p>
    <w:p w14:paraId="005EB3FE" w14:textId="77777777" w:rsidR="00DA01E8" w:rsidRPr="00D903ED" w:rsidRDefault="00DA01E8" w:rsidP="00471C93">
      <w:pPr>
        <w:jc w:val="left"/>
        <w:rPr>
          <w:rFonts w:ascii="Times New Roman" w:hAnsi="Times New Roman" w:cs="Times New Roman"/>
        </w:rPr>
      </w:pPr>
    </w:p>
    <w:p w14:paraId="48474B54" w14:textId="77777777" w:rsidR="00DA01E8" w:rsidRPr="00D903ED" w:rsidRDefault="00DA01E8" w:rsidP="00DA01E8">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59F6A416" w14:textId="77777777" w:rsidR="005B6173" w:rsidRPr="00D903ED" w:rsidRDefault="005B6173" w:rsidP="006F5C41">
      <w:pPr>
        <w:rPr>
          <w:rFonts w:ascii="Times New Roman" w:hAnsi="Times New Roman" w:cs="Times New Roman"/>
        </w:rPr>
      </w:pPr>
    </w:p>
    <w:p w14:paraId="34C32BF2" w14:textId="77777777" w:rsidR="005B6173" w:rsidRPr="00D903ED" w:rsidRDefault="005B6173" w:rsidP="00DA0A17">
      <w:pPr>
        <w:widowControl/>
        <w:ind w:left="708" w:hangingChars="295" w:hanging="708"/>
        <w:jc w:val="left"/>
        <w:rPr>
          <w:rFonts w:ascii="Times New Roman" w:eastAsia="Times New Roman" w:hAnsi="Times New Roman" w:cs="Times New Roman"/>
          <w:kern w:val="0"/>
        </w:rPr>
      </w:pPr>
      <w:r w:rsidRPr="00D903ED">
        <w:rPr>
          <w:rFonts w:ascii="Times New Roman" w:eastAsia="Times New Roman" w:hAnsi="Times New Roman" w:cs="Times New Roman"/>
          <w:color w:val="222222"/>
          <w:kern w:val="0"/>
          <w:shd w:val="clear" w:color="auto" w:fill="FFFFFF"/>
        </w:rPr>
        <w:t xml:space="preserve">Joel </w:t>
      </w:r>
      <w:proofErr w:type="spellStart"/>
      <w:r w:rsidRPr="00D903ED">
        <w:rPr>
          <w:rFonts w:ascii="Times New Roman" w:eastAsia="Times New Roman" w:hAnsi="Times New Roman" w:cs="Times New Roman"/>
          <w:color w:val="222222"/>
          <w:kern w:val="0"/>
          <w:shd w:val="clear" w:color="auto" w:fill="FFFFFF"/>
        </w:rPr>
        <w:t>Migdal</w:t>
      </w:r>
      <w:proofErr w:type="spellEnd"/>
      <w:r w:rsidRPr="00D903ED">
        <w:rPr>
          <w:rFonts w:ascii="Times New Roman" w:eastAsia="Times New Roman" w:hAnsi="Times New Roman" w:cs="Times New Roman"/>
          <w:color w:val="222222"/>
          <w:kern w:val="0"/>
          <w:shd w:val="clear" w:color="auto" w:fill="FFFFFF"/>
        </w:rPr>
        <w:t>. </w:t>
      </w:r>
      <w:r w:rsidRPr="00D903ED">
        <w:rPr>
          <w:rFonts w:ascii="Times New Roman" w:eastAsia="Times New Roman" w:hAnsi="Times New Roman" w:cs="Times New Roman"/>
          <w:i/>
          <w:iCs/>
          <w:color w:val="222222"/>
          <w:kern w:val="0"/>
          <w:shd w:val="clear" w:color="auto" w:fill="FFFFFF"/>
        </w:rPr>
        <w:t>Strong societies and weak states: state-society relations and state capabilities in the Third World</w:t>
      </w:r>
      <w:r w:rsidRPr="00D903ED">
        <w:rPr>
          <w:rFonts w:ascii="Times New Roman" w:eastAsia="Times New Roman" w:hAnsi="Times New Roman" w:cs="Times New Roman"/>
          <w:color w:val="222222"/>
          <w:kern w:val="0"/>
          <w:shd w:val="clear" w:color="auto" w:fill="FFFFFF"/>
        </w:rPr>
        <w:t xml:space="preserve">. Princeton University Press, 1988, chapter 1. </w:t>
      </w:r>
    </w:p>
    <w:p w14:paraId="6601D7CD" w14:textId="77777777" w:rsidR="005B6173" w:rsidRPr="00D903ED" w:rsidRDefault="005B6173" w:rsidP="006F5C41">
      <w:pPr>
        <w:rPr>
          <w:rFonts w:ascii="Times New Roman" w:hAnsi="Times New Roman" w:cs="Times New Roman"/>
        </w:rPr>
      </w:pPr>
    </w:p>
    <w:p w14:paraId="1B397A37" w14:textId="77777777" w:rsidR="005B6173" w:rsidRPr="00D903ED" w:rsidRDefault="005B6173" w:rsidP="005B6173">
      <w:pPr>
        <w:ind w:left="720" w:hanging="720"/>
        <w:rPr>
          <w:rFonts w:ascii="Times New Roman" w:hAnsi="Times New Roman" w:cs="Times New Roman"/>
        </w:rPr>
      </w:pPr>
      <w:r w:rsidRPr="00D903ED">
        <w:rPr>
          <w:rFonts w:ascii="Times New Roman" w:hAnsi="Times New Roman" w:cs="Times New Roman"/>
        </w:rPr>
        <w:t xml:space="preserve">Robert Jackson and Carl </w:t>
      </w:r>
      <w:proofErr w:type="spellStart"/>
      <w:r w:rsidRPr="00D903ED">
        <w:rPr>
          <w:rFonts w:ascii="Times New Roman" w:hAnsi="Times New Roman" w:cs="Times New Roman"/>
        </w:rPr>
        <w:t>Rosberg</w:t>
      </w:r>
      <w:proofErr w:type="spellEnd"/>
      <w:r w:rsidRPr="00D903ED">
        <w:rPr>
          <w:rFonts w:ascii="Times New Roman" w:hAnsi="Times New Roman" w:cs="Times New Roman"/>
        </w:rPr>
        <w:t xml:space="preserve">, “Why Africa’s Weak States Persist: The Empirical and the Juridical in Statehood,” </w:t>
      </w:r>
      <w:r w:rsidRPr="00D903ED">
        <w:rPr>
          <w:rFonts w:ascii="Times New Roman" w:hAnsi="Times New Roman" w:cs="Times New Roman"/>
          <w:i/>
        </w:rPr>
        <w:t>World Politics</w:t>
      </w:r>
      <w:r w:rsidRPr="00D903ED">
        <w:rPr>
          <w:rFonts w:ascii="Times New Roman" w:hAnsi="Times New Roman" w:cs="Times New Roman"/>
        </w:rPr>
        <w:t>, 1982: 1-24</w:t>
      </w:r>
      <w:proofErr w:type="gramStart"/>
      <w:r w:rsidRPr="00D903ED">
        <w:rPr>
          <w:rFonts w:ascii="Times New Roman" w:hAnsi="Times New Roman" w:cs="Times New Roman"/>
        </w:rPr>
        <w:t>.*</w:t>
      </w:r>
      <w:proofErr w:type="gramEnd"/>
    </w:p>
    <w:p w14:paraId="07125DE9" w14:textId="77777777" w:rsidR="005B6173" w:rsidRPr="00D903ED" w:rsidRDefault="005B6173" w:rsidP="005B6173">
      <w:pPr>
        <w:jc w:val="left"/>
        <w:rPr>
          <w:rFonts w:ascii="Times New Roman" w:hAnsi="Times New Roman" w:cs="Times New Roman"/>
        </w:rPr>
      </w:pPr>
    </w:p>
    <w:p w14:paraId="39143783" w14:textId="4962AC44" w:rsidR="003973ED" w:rsidRDefault="005B6173" w:rsidP="00E034C9">
      <w:pPr>
        <w:ind w:leftChars="-1" w:left="848" w:hangingChars="354" w:hanging="850"/>
        <w:rPr>
          <w:rFonts w:ascii="Times New Roman" w:hAnsi="Times New Roman" w:cs="Times New Roman"/>
        </w:rPr>
      </w:pPr>
      <w:r w:rsidRPr="00D903ED">
        <w:rPr>
          <w:rFonts w:ascii="Times New Roman" w:hAnsi="Times New Roman" w:cs="Times New Roman"/>
        </w:rPr>
        <w:t xml:space="preserve">Robert I. </w:t>
      </w:r>
      <w:proofErr w:type="spellStart"/>
      <w:r w:rsidRPr="00D903ED">
        <w:rPr>
          <w:rFonts w:ascii="Times New Roman" w:hAnsi="Times New Roman" w:cs="Times New Roman"/>
        </w:rPr>
        <w:t>Rotberg</w:t>
      </w:r>
      <w:proofErr w:type="spellEnd"/>
      <w:r w:rsidRPr="00D903ED">
        <w:rPr>
          <w:rFonts w:ascii="Times New Roman" w:hAnsi="Times New Roman" w:cs="Times New Roman"/>
        </w:rPr>
        <w:t xml:space="preserve">, eds., </w:t>
      </w:r>
      <w:r w:rsidRPr="00D903ED">
        <w:rPr>
          <w:rFonts w:ascii="Times New Roman" w:hAnsi="Times New Roman" w:cs="Times New Roman"/>
          <w:i/>
        </w:rPr>
        <w:t>When States Fail: Causes and Consequences</w:t>
      </w:r>
      <w:r w:rsidRPr="00D903ED">
        <w:rPr>
          <w:rFonts w:ascii="Times New Roman" w:hAnsi="Times New Roman" w:cs="Times New Roman"/>
        </w:rPr>
        <w:t>, Princeton: Princeton University Press, 2004, Chapters 1.</w:t>
      </w:r>
    </w:p>
    <w:p w14:paraId="6332C0B0" w14:textId="77777777" w:rsidR="00975895" w:rsidRDefault="00975895" w:rsidP="00E034C9">
      <w:pPr>
        <w:ind w:leftChars="-1" w:left="848" w:hangingChars="354" w:hanging="850"/>
        <w:rPr>
          <w:rFonts w:ascii="Times New Roman" w:hAnsi="Times New Roman" w:cs="Times New Roman"/>
        </w:rPr>
      </w:pPr>
    </w:p>
    <w:p w14:paraId="2D16FE46" w14:textId="77777777" w:rsidR="00975895" w:rsidRPr="00D903ED" w:rsidRDefault="00975895" w:rsidP="00E034C9">
      <w:pPr>
        <w:ind w:leftChars="-1" w:left="848" w:hangingChars="354" w:hanging="850"/>
        <w:rPr>
          <w:rFonts w:ascii="Times New Roman" w:hAnsi="Times New Roman" w:cs="Times New Roman"/>
        </w:rPr>
      </w:pPr>
    </w:p>
    <w:p w14:paraId="2C6BB2D4" w14:textId="19FE711D" w:rsidR="003973ED" w:rsidRPr="00D903ED" w:rsidRDefault="003973ED" w:rsidP="003973ED">
      <w:pPr>
        <w:jc w:val="left"/>
        <w:rPr>
          <w:rFonts w:ascii="Times New Roman" w:hAnsi="Times New Roman" w:cs="Times New Roman"/>
          <w:b/>
        </w:rPr>
      </w:pPr>
      <w:r w:rsidRPr="00D903ED">
        <w:rPr>
          <w:rFonts w:ascii="Times New Roman" w:hAnsi="Times New Roman" w:cs="Times New Roman"/>
          <w:b/>
        </w:rPr>
        <w:t>Week 4</w:t>
      </w:r>
      <w:r w:rsidR="00F70974" w:rsidRPr="00D903ED">
        <w:rPr>
          <w:rFonts w:ascii="Times New Roman" w:hAnsi="Times New Roman" w:cs="Times New Roman"/>
          <w:b/>
        </w:rPr>
        <w:t xml:space="preserve"> (March 21</w:t>
      </w:r>
      <w:r w:rsidRPr="00D903ED">
        <w:rPr>
          <w:rFonts w:ascii="Times New Roman" w:hAnsi="Times New Roman" w:cs="Times New Roman"/>
          <w:b/>
        </w:rPr>
        <w:t>) Modernization theory and its critics</w:t>
      </w:r>
    </w:p>
    <w:p w14:paraId="3AB83C44" w14:textId="77777777" w:rsidR="003973ED" w:rsidRPr="00D903ED" w:rsidRDefault="003973ED" w:rsidP="003973ED">
      <w:pPr>
        <w:tabs>
          <w:tab w:val="left" w:pos="709"/>
        </w:tabs>
        <w:jc w:val="left"/>
        <w:rPr>
          <w:rFonts w:ascii="Times New Roman" w:hAnsi="Times New Roman" w:cs="Times New Roman"/>
        </w:rPr>
      </w:pPr>
    </w:p>
    <w:p w14:paraId="48ECE0F5" w14:textId="77777777" w:rsidR="003973ED" w:rsidRPr="00D903ED" w:rsidRDefault="003973ED" w:rsidP="003973ED">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427EF231" w14:textId="77777777" w:rsidR="003973ED" w:rsidRPr="00D903ED" w:rsidRDefault="003973ED" w:rsidP="003973ED">
      <w:pPr>
        <w:tabs>
          <w:tab w:val="left" w:pos="2314"/>
        </w:tabs>
        <w:ind w:left="720" w:hanging="720"/>
        <w:rPr>
          <w:rFonts w:ascii="Times New Roman" w:hAnsi="Times New Roman" w:cs="Times New Roman"/>
          <w:b/>
        </w:rPr>
      </w:pPr>
    </w:p>
    <w:p w14:paraId="04C5B8E5" w14:textId="77777777" w:rsidR="00F70974" w:rsidRPr="00D903ED" w:rsidRDefault="00F70974" w:rsidP="00F70974">
      <w:pPr>
        <w:widowControl/>
        <w:jc w:val="left"/>
        <w:rPr>
          <w:rFonts w:ascii="Times New Roman" w:eastAsia="Times New Roman" w:hAnsi="Times New Roman" w:cs="Times New Roman"/>
          <w:kern w:val="0"/>
        </w:rPr>
      </w:pPr>
      <w:r w:rsidRPr="00D903ED">
        <w:rPr>
          <w:rFonts w:ascii="Times New Roman" w:eastAsia="Times New Roman" w:hAnsi="Times New Roman" w:cs="Times New Roman"/>
          <w:color w:val="222222"/>
          <w:kern w:val="0"/>
          <w:shd w:val="clear" w:color="auto" w:fill="FFFFFF"/>
        </w:rPr>
        <w:lastRenderedPageBreak/>
        <w:t xml:space="preserve">Seymour Martin </w:t>
      </w:r>
      <w:proofErr w:type="spellStart"/>
      <w:r w:rsidRPr="00D903ED">
        <w:rPr>
          <w:rFonts w:ascii="Times New Roman" w:eastAsia="Times New Roman" w:hAnsi="Times New Roman" w:cs="Times New Roman"/>
          <w:color w:val="222222"/>
          <w:kern w:val="0"/>
          <w:shd w:val="clear" w:color="auto" w:fill="FFFFFF"/>
        </w:rPr>
        <w:t>Lipset</w:t>
      </w:r>
      <w:proofErr w:type="spellEnd"/>
      <w:r w:rsidRPr="00D903ED">
        <w:rPr>
          <w:rFonts w:ascii="Times New Roman" w:eastAsia="Times New Roman" w:hAnsi="Times New Roman" w:cs="Times New Roman"/>
          <w:color w:val="222222"/>
          <w:kern w:val="0"/>
          <w:shd w:val="clear" w:color="auto" w:fill="FFFFFF"/>
        </w:rPr>
        <w:t>. "Some social requisites of democracy: Economic development and political legitimacy." </w:t>
      </w:r>
      <w:r w:rsidRPr="00D903ED">
        <w:rPr>
          <w:rFonts w:ascii="Times New Roman" w:eastAsia="Times New Roman" w:hAnsi="Times New Roman" w:cs="Times New Roman"/>
          <w:i/>
          <w:iCs/>
          <w:color w:val="222222"/>
          <w:kern w:val="0"/>
          <w:shd w:val="clear" w:color="auto" w:fill="FFFFFF"/>
        </w:rPr>
        <w:t>American political science review</w:t>
      </w:r>
      <w:r w:rsidRPr="00D903ED">
        <w:rPr>
          <w:rFonts w:ascii="Times New Roman" w:eastAsia="Times New Roman" w:hAnsi="Times New Roman" w:cs="Times New Roman"/>
          <w:color w:val="222222"/>
          <w:kern w:val="0"/>
          <w:shd w:val="clear" w:color="auto" w:fill="FFFFFF"/>
        </w:rPr>
        <w:t> 53, no. 01 (1959): 69-105.</w:t>
      </w:r>
    </w:p>
    <w:p w14:paraId="6D6A907F" w14:textId="77777777" w:rsidR="003973ED" w:rsidRPr="00D903ED" w:rsidRDefault="003973ED" w:rsidP="003973ED">
      <w:pPr>
        <w:ind w:left="720" w:hanging="720"/>
        <w:rPr>
          <w:rFonts w:ascii="Times New Roman" w:hAnsi="Times New Roman" w:cs="Times New Roman"/>
        </w:rPr>
      </w:pPr>
    </w:p>
    <w:p w14:paraId="2C365378" w14:textId="5B25718E" w:rsidR="003973ED" w:rsidRPr="00D903ED" w:rsidRDefault="003973ED" w:rsidP="003973ED">
      <w:pPr>
        <w:jc w:val="left"/>
        <w:rPr>
          <w:rFonts w:ascii="Times New Roman" w:hAnsi="Times New Roman" w:cs="Times New Roman"/>
        </w:rPr>
      </w:pPr>
      <w:r w:rsidRPr="00D903ED">
        <w:rPr>
          <w:rFonts w:ascii="Times New Roman" w:hAnsi="Times New Roman" w:cs="Times New Roman"/>
          <w:highlight w:val="yellow"/>
        </w:rPr>
        <w:t xml:space="preserve">Samuel Huntington. </w:t>
      </w:r>
      <w:r w:rsidRPr="00D903ED">
        <w:rPr>
          <w:rFonts w:ascii="Times New Roman" w:hAnsi="Times New Roman" w:cs="Times New Roman"/>
          <w:i/>
          <w:highlight w:val="yellow"/>
        </w:rPr>
        <w:t>Political Order in Changing Societies</w:t>
      </w:r>
      <w:r w:rsidRPr="00D903ED">
        <w:rPr>
          <w:rFonts w:ascii="Times New Roman" w:hAnsi="Times New Roman" w:cs="Times New Roman"/>
          <w:highlight w:val="yellow"/>
        </w:rPr>
        <w:t xml:space="preserve">, 1968, </w:t>
      </w:r>
      <w:r w:rsidR="00F70974" w:rsidRPr="00D903ED">
        <w:rPr>
          <w:rFonts w:ascii="Times New Roman" w:hAnsi="Times New Roman" w:cs="Times New Roman"/>
          <w:highlight w:val="yellow"/>
        </w:rPr>
        <w:t>chapter 1 and 5. *</w:t>
      </w:r>
    </w:p>
    <w:p w14:paraId="47C60108" w14:textId="77777777" w:rsidR="003973ED" w:rsidRPr="00D903ED" w:rsidRDefault="003973ED" w:rsidP="00471C93">
      <w:pPr>
        <w:rPr>
          <w:rFonts w:ascii="Times New Roman" w:hAnsi="Times New Roman" w:cs="Times New Roman"/>
        </w:rPr>
      </w:pPr>
    </w:p>
    <w:p w14:paraId="122263E7" w14:textId="77777777" w:rsidR="003973ED" w:rsidRPr="00D903ED" w:rsidRDefault="003973ED" w:rsidP="003973ED">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4C5F6025" w14:textId="77777777" w:rsidR="003973ED" w:rsidRPr="00D903ED" w:rsidRDefault="003973ED" w:rsidP="003973ED">
      <w:pPr>
        <w:ind w:left="720" w:hanging="720"/>
        <w:rPr>
          <w:rFonts w:ascii="Times New Roman" w:hAnsi="Times New Roman" w:cs="Times New Roman"/>
        </w:rPr>
      </w:pPr>
    </w:p>
    <w:p w14:paraId="25BDAD58" w14:textId="79A4B359" w:rsidR="00F70974" w:rsidRPr="00D903ED" w:rsidRDefault="00F70974" w:rsidP="00F70974">
      <w:pPr>
        <w:ind w:left="720" w:hanging="720"/>
        <w:rPr>
          <w:rFonts w:ascii="Times New Roman" w:hAnsi="Times New Roman" w:cs="Times New Roman"/>
        </w:rPr>
      </w:pPr>
      <w:r w:rsidRPr="00D903ED">
        <w:rPr>
          <w:rFonts w:ascii="Times New Roman" w:hAnsi="Times New Roman" w:cs="Times New Roman"/>
        </w:rPr>
        <w:t xml:space="preserve">J. Samuel Valenzuela and Arturo Valenzuela, “Modernization and Dependency: Alternative Perspectives in the Study of Latin American Underdevelopment,” </w:t>
      </w:r>
      <w:r w:rsidRPr="00D903ED">
        <w:rPr>
          <w:rFonts w:ascii="Times New Roman" w:hAnsi="Times New Roman" w:cs="Times New Roman"/>
          <w:i/>
        </w:rPr>
        <w:t>Comparative Politics,</w:t>
      </w:r>
      <w:r w:rsidRPr="00D903ED">
        <w:rPr>
          <w:rFonts w:ascii="Times New Roman" w:hAnsi="Times New Roman" w:cs="Times New Roman"/>
        </w:rPr>
        <w:t xml:space="preserve"> 10, 4 (July 1978): 535-552.</w:t>
      </w:r>
    </w:p>
    <w:p w14:paraId="78AFBFE3" w14:textId="77777777" w:rsidR="00F70974" w:rsidRPr="00D903ED" w:rsidRDefault="00F70974" w:rsidP="003973ED">
      <w:pPr>
        <w:ind w:left="720" w:hanging="720"/>
        <w:rPr>
          <w:rFonts w:ascii="Times New Roman" w:hAnsi="Times New Roman" w:cs="Times New Roman"/>
        </w:rPr>
      </w:pPr>
    </w:p>
    <w:p w14:paraId="01F8535F" w14:textId="77777777" w:rsidR="003973ED" w:rsidRPr="00D903ED" w:rsidRDefault="003973ED" w:rsidP="003973ED">
      <w:pPr>
        <w:jc w:val="left"/>
        <w:rPr>
          <w:rFonts w:ascii="Times New Roman" w:hAnsi="Times New Roman" w:cs="Times New Roman"/>
        </w:rPr>
      </w:pPr>
      <w:r w:rsidRPr="00D903ED">
        <w:rPr>
          <w:rFonts w:ascii="Times New Roman" w:hAnsi="Times New Roman" w:cs="Times New Roman"/>
        </w:rPr>
        <w:t xml:space="preserve">Ronald </w:t>
      </w:r>
      <w:proofErr w:type="spellStart"/>
      <w:r w:rsidRPr="00D903ED">
        <w:rPr>
          <w:rFonts w:ascii="Times New Roman" w:hAnsi="Times New Roman" w:cs="Times New Roman"/>
        </w:rPr>
        <w:t>Inglehart</w:t>
      </w:r>
      <w:proofErr w:type="spellEnd"/>
      <w:r w:rsidRPr="00D903ED">
        <w:rPr>
          <w:rFonts w:ascii="Times New Roman" w:hAnsi="Times New Roman" w:cs="Times New Roman"/>
        </w:rPr>
        <w:t xml:space="preserve"> and Christian </w:t>
      </w:r>
      <w:proofErr w:type="spellStart"/>
      <w:r w:rsidRPr="00D903ED">
        <w:rPr>
          <w:rFonts w:ascii="Times New Roman" w:hAnsi="Times New Roman" w:cs="Times New Roman"/>
        </w:rPr>
        <w:t>Welzel</w:t>
      </w:r>
      <w:proofErr w:type="spellEnd"/>
      <w:r w:rsidRPr="00D903ED">
        <w:rPr>
          <w:rFonts w:ascii="Times New Roman" w:hAnsi="Times New Roman" w:cs="Times New Roman"/>
        </w:rPr>
        <w:t xml:space="preserve">. Modernization, Cultural Change, and Democracy. Cambridge: Cambridge University Press, 2005. Pp. 1-47. </w:t>
      </w:r>
    </w:p>
    <w:p w14:paraId="23CA8C0E" w14:textId="77777777" w:rsidR="003973ED" w:rsidRPr="00D903ED" w:rsidRDefault="003973ED" w:rsidP="006F5C41">
      <w:pPr>
        <w:rPr>
          <w:rFonts w:ascii="Times New Roman" w:hAnsi="Times New Roman" w:cs="Times New Roman"/>
        </w:rPr>
      </w:pPr>
    </w:p>
    <w:p w14:paraId="7B3095F0" w14:textId="4769C672" w:rsidR="005B6173" w:rsidRPr="00471C93" w:rsidRDefault="005B6173" w:rsidP="00471C93">
      <w:pPr>
        <w:jc w:val="left"/>
        <w:rPr>
          <w:rFonts w:ascii="Times New Roman" w:hAnsi="Times New Roman" w:cs="Times New Roman"/>
          <w:b/>
        </w:rPr>
      </w:pPr>
      <w:r w:rsidRPr="00D903ED">
        <w:rPr>
          <w:rFonts w:ascii="Times New Roman" w:hAnsi="Times New Roman" w:cs="Times New Roman"/>
          <w:b/>
        </w:rPr>
        <w:t>Week 5 (</w:t>
      </w:r>
      <w:r w:rsidR="00F70974" w:rsidRPr="00D903ED">
        <w:rPr>
          <w:rFonts w:ascii="Times New Roman" w:hAnsi="Times New Roman" w:cs="Times New Roman"/>
          <w:b/>
        </w:rPr>
        <w:t>March 28</w:t>
      </w:r>
      <w:r w:rsidRPr="00D903ED">
        <w:rPr>
          <w:rFonts w:ascii="Times New Roman" w:hAnsi="Times New Roman" w:cs="Times New Roman"/>
          <w:b/>
        </w:rPr>
        <w:t>) Democratization and democratic backsliding</w:t>
      </w:r>
      <w:r w:rsidR="00F70974" w:rsidRPr="00D903ED">
        <w:rPr>
          <w:rFonts w:ascii="Times New Roman" w:hAnsi="Times New Roman" w:cs="Times New Roman"/>
          <w:b/>
        </w:rPr>
        <w:t xml:space="preserve"> </w:t>
      </w:r>
    </w:p>
    <w:p w14:paraId="32D0A532" w14:textId="77777777" w:rsidR="005B6173" w:rsidRPr="00D903ED" w:rsidRDefault="005B6173" w:rsidP="006F5C41">
      <w:pPr>
        <w:rPr>
          <w:rFonts w:ascii="Times New Roman" w:hAnsi="Times New Roman" w:cs="Times New Roman"/>
        </w:rPr>
      </w:pPr>
    </w:p>
    <w:p w14:paraId="5B31E4D1" w14:textId="264CBE12" w:rsidR="00603BAA" w:rsidRPr="00D903ED" w:rsidRDefault="00603BAA" w:rsidP="00F70974">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09513171" w14:textId="77777777" w:rsidR="00F70974" w:rsidRPr="00D903ED" w:rsidRDefault="00F70974" w:rsidP="001477C2">
      <w:pPr>
        <w:jc w:val="left"/>
        <w:rPr>
          <w:rFonts w:ascii="Times New Roman" w:hAnsi="Times New Roman" w:cs="Times New Roman"/>
          <w:b/>
        </w:rPr>
      </w:pPr>
    </w:p>
    <w:p w14:paraId="2EF99BE5" w14:textId="77777777" w:rsidR="00F70974" w:rsidRPr="00D903ED" w:rsidRDefault="00F70974" w:rsidP="00F70974">
      <w:pPr>
        <w:ind w:hanging="11"/>
        <w:jc w:val="left"/>
        <w:rPr>
          <w:rFonts w:ascii="Times New Roman" w:hAnsi="Times New Roman" w:cs="Times New Roman"/>
        </w:rPr>
      </w:pPr>
      <w:r w:rsidRPr="00D903ED">
        <w:rPr>
          <w:rFonts w:ascii="Times New Roman" w:hAnsi="Times New Roman" w:cs="Times New Roman"/>
        </w:rPr>
        <w:t xml:space="preserve">Samuel Huntington. </w:t>
      </w:r>
      <w:r w:rsidRPr="00D903ED">
        <w:rPr>
          <w:rFonts w:ascii="Times New Roman" w:hAnsi="Times New Roman" w:cs="Times New Roman"/>
          <w:i/>
        </w:rPr>
        <w:t>The Third Wave: Democratization in the Late Twentieth Century</w:t>
      </w:r>
      <w:r w:rsidRPr="00D903ED">
        <w:rPr>
          <w:rFonts w:ascii="Times New Roman" w:hAnsi="Times New Roman" w:cs="Times New Roman"/>
        </w:rPr>
        <w:t xml:space="preserve">. Norman, Okla.: University of Oklahoma Press, 1991, pp. 3-108. </w:t>
      </w:r>
    </w:p>
    <w:p w14:paraId="0AE28449" w14:textId="77777777" w:rsidR="00F70974" w:rsidRPr="00D903ED" w:rsidRDefault="00F70974" w:rsidP="001477C2">
      <w:pPr>
        <w:jc w:val="left"/>
        <w:rPr>
          <w:rFonts w:ascii="Times New Roman" w:hAnsi="Times New Roman" w:cs="Times New Roman"/>
          <w:b/>
        </w:rPr>
      </w:pPr>
    </w:p>
    <w:p w14:paraId="4C7C78D2" w14:textId="7FF78A18" w:rsidR="00233963" w:rsidRPr="00D903ED" w:rsidRDefault="00233963" w:rsidP="00233963">
      <w:pPr>
        <w:widowControl/>
        <w:jc w:val="left"/>
        <w:rPr>
          <w:rFonts w:ascii="Times New Roman" w:eastAsia="Times New Roman" w:hAnsi="Times New Roman" w:cs="Times New Roman"/>
          <w:kern w:val="0"/>
        </w:rPr>
      </w:pPr>
      <w:r w:rsidRPr="00D903ED">
        <w:rPr>
          <w:rFonts w:ascii="Times New Roman" w:eastAsia="Times New Roman" w:hAnsi="Times New Roman" w:cs="Times New Roman"/>
          <w:color w:val="222222"/>
          <w:kern w:val="0"/>
          <w:highlight w:val="yellow"/>
          <w:shd w:val="clear" w:color="auto" w:fill="FFFFFF"/>
        </w:rPr>
        <w:t>Collier, Paul. </w:t>
      </w:r>
      <w:r w:rsidRPr="00D903ED">
        <w:rPr>
          <w:rFonts w:ascii="Times New Roman" w:eastAsia="Times New Roman" w:hAnsi="Times New Roman" w:cs="Times New Roman"/>
          <w:i/>
          <w:iCs/>
          <w:color w:val="222222"/>
          <w:kern w:val="0"/>
          <w:highlight w:val="yellow"/>
          <w:shd w:val="clear" w:color="auto" w:fill="FFFFFF"/>
        </w:rPr>
        <w:t>Wars, guns and votes: Democracy in dangerous places</w:t>
      </w:r>
      <w:r w:rsidRPr="00D903ED">
        <w:rPr>
          <w:rFonts w:ascii="Times New Roman" w:eastAsia="Times New Roman" w:hAnsi="Times New Roman" w:cs="Times New Roman"/>
          <w:color w:val="222222"/>
          <w:kern w:val="0"/>
          <w:highlight w:val="yellow"/>
          <w:shd w:val="clear" w:color="auto" w:fill="FFFFFF"/>
        </w:rPr>
        <w:t>. Random House, 2011.Part 1 (Chapter 1, 2 and 3)</w:t>
      </w:r>
      <w:r w:rsidRPr="00D903ED">
        <w:rPr>
          <w:rFonts w:ascii="Times New Roman" w:eastAsia="Times New Roman" w:hAnsi="Times New Roman" w:cs="Times New Roman"/>
          <w:color w:val="222222"/>
          <w:kern w:val="0"/>
          <w:shd w:val="clear" w:color="auto" w:fill="FFFFFF"/>
        </w:rPr>
        <w:t xml:space="preserve"> </w:t>
      </w:r>
      <w:r w:rsidRPr="00D903ED">
        <w:rPr>
          <w:rFonts w:ascii="Times New Roman" w:hAnsi="Times New Roman" w:cs="Times New Roman"/>
          <w:highlight w:val="yellow"/>
        </w:rPr>
        <w:t>*</w:t>
      </w:r>
    </w:p>
    <w:p w14:paraId="2679B620" w14:textId="77777777" w:rsidR="00F70974" w:rsidRPr="00D903ED" w:rsidRDefault="00F70974" w:rsidP="001477C2">
      <w:pPr>
        <w:jc w:val="left"/>
        <w:rPr>
          <w:rFonts w:ascii="Times New Roman" w:hAnsi="Times New Roman" w:cs="Times New Roman"/>
          <w:b/>
        </w:rPr>
      </w:pPr>
    </w:p>
    <w:p w14:paraId="3FCCA237" w14:textId="77777777" w:rsidR="00233963" w:rsidRPr="00D903ED" w:rsidRDefault="00233963" w:rsidP="00233963">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04475676" w14:textId="77777777" w:rsidR="00233963" w:rsidRPr="00D903ED" w:rsidRDefault="00233963" w:rsidP="00DC079D">
      <w:pPr>
        <w:tabs>
          <w:tab w:val="left" w:pos="5491"/>
        </w:tabs>
        <w:rPr>
          <w:rFonts w:ascii="Times New Roman" w:hAnsi="Times New Roman" w:cs="Times New Roman"/>
        </w:rPr>
      </w:pPr>
    </w:p>
    <w:p w14:paraId="51C8A3B9" w14:textId="77777777" w:rsidR="00DC079D" w:rsidRPr="00D903ED" w:rsidRDefault="00DC079D" w:rsidP="00DC079D">
      <w:pPr>
        <w:tabs>
          <w:tab w:val="left" w:pos="5491"/>
        </w:tabs>
        <w:rPr>
          <w:rFonts w:ascii="Times New Roman" w:hAnsi="Times New Roman" w:cs="Times New Roman"/>
        </w:rPr>
      </w:pPr>
      <w:r w:rsidRPr="00D903ED">
        <w:rPr>
          <w:rFonts w:ascii="Times New Roman" w:hAnsi="Times New Roman" w:cs="Times New Roman"/>
        </w:rPr>
        <w:t>Dahl 1971.</w:t>
      </w:r>
      <w:r w:rsidRPr="00D903ED">
        <w:rPr>
          <w:rFonts w:ascii="Times New Roman" w:hAnsi="Times New Roman" w:cs="Times New Roman"/>
          <w:i/>
        </w:rPr>
        <w:t xml:space="preserve"> </w:t>
      </w:r>
      <w:proofErr w:type="spellStart"/>
      <w:r w:rsidRPr="00D903ED">
        <w:rPr>
          <w:rFonts w:ascii="Times New Roman" w:hAnsi="Times New Roman" w:cs="Times New Roman"/>
          <w:i/>
        </w:rPr>
        <w:t>Polyarchy</w:t>
      </w:r>
      <w:proofErr w:type="spellEnd"/>
      <w:r w:rsidRPr="00D903ED">
        <w:rPr>
          <w:rFonts w:ascii="Times New Roman" w:hAnsi="Times New Roman" w:cs="Times New Roman"/>
        </w:rPr>
        <w:t xml:space="preserve">. Chapter 1. </w:t>
      </w:r>
      <w:r w:rsidRPr="00D903ED">
        <w:rPr>
          <w:rFonts w:ascii="Times New Roman" w:hAnsi="Times New Roman" w:cs="Times New Roman"/>
        </w:rPr>
        <w:tab/>
      </w:r>
    </w:p>
    <w:p w14:paraId="2AE50D9F" w14:textId="77777777" w:rsidR="00721C2A" w:rsidRPr="00D903ED" w:rsidRDefault="00721C2A" w:rsidP="00233963">
      <w:pPr>
        <w:rPr>
          <w:rFonts w:ascii="Times New Roman" w:hAnsi="Times New Roman" w:cs="Times New Roman"/>
        </w:rPr>
      </w:pPr>
    </w:p>
    <w:p w14:paraId="094B5BAA" w14:textId="3B3DD9AC" w:rsidR="00DC079D" w:rsidRPr="00D903ED" w:rsidRDefault="00DC079D" w:rsidP="004849A6">
      <w:pPr>
        <w:widowControl/>
        <w:autoSpaceDE w:val="0"/>
        <w:autoSpaceDN w:val="0"/>
        <w:adjustRightInd w:val="0"/>
        <w:spacing w:after="240"/>
        <w:jc w:val="left"/>
        <w:rPr>
          <w:rFonts w:ascii="Times New Roman" w:hAnsi="Times New Roman" w:cs="Times New Roman"/>
          <w:kern w:val="0"/>
        </w:rPr>
      </w:pPr>
      <w:proofErr w:type="spellStart"/>
      <w:r w:rsidRPr="00D903ED">
        <w:rPr>
          <w:rFonts w:ascii="Times New Roman" w:hAnsi="Times New Roman" w:cs="Times New Roman"/>
          <w:kern w:val="0"/>
        </w:rPr>
        <w:t>Schmitter</w:t>
      </w:r>
      <w:proofErr w:type="spellEnd"/>
      <w:r w:rsidRPr="00D903ED">
        <w:rPr>
          <w:rFonts w:ascii="Times New Roman" w:hAnsi="Times New Roman" w:cs="Times New Roman"/>
          <w:kern w:val="0"/>
        </w:rPr>
        <w:t xml:space="preserve"> and Karl 1991. “What Democracy Is...and Is Not,” </w:t>
      </w:r>
      <w:r w:rsidRPr="00D903ED">
        <w:rPr>
          <w:rFonts w:ascii="Times New Roman" w:hAnsi="Times New Roman" w:cs="Times New Roman"/>
          <w:i/>
          <w:iCs/>
          <w:kern w:val="0"/>
        </w:rPr>
        <w:t>Journal of Democracy</w:t>
      </w:r>
      <w:r w:rsidRPr="00D903ED">
        <w:rPr>
          <w:rFonts w:ascii="Times New Roman" w:hAnsi="Times New Roman" w:cs="Times New Roman"/>
          <w:kern w:val="0"/>
        </w:rPr>
        <w:t>. 2(3): 75-88.</w:t>
      </w:r>
    </w:p>
    <w:p w14:paraId="38381A90" w14:textId="77777777" w:rsidR="00233963" w:rsidRPr="00D903ED" w:rsidRDefault="00233963" w:rsidP="00233963">
      <w:pPr>
        <w:widowControl/>
        <w:jc w:val="left"/>
        <w:rPr>
          <w:rFonts w:ascii="Times New Roman" w:eastAsia="Times New Roman" w:hAnsi="Times New Roman" w:cs="Times New Roman"/>
          <w:color w:val="000000"/>
          <w:kern w:val="0"/>
          <w:shd w:val="clear" w:color="auto" w:fill="FFFFFF"/>
        </w:rPr>
      </w:pPr>
      <w:proofErr w:type="spellStart"/>
      <w:r w:rsidRPr="00D903ED">
        <w:rPr>
          <w:rFonts w:ascii="Times New Roman" w:hAnsi="Times New Roman" w:cs="Times New Roman"/>
        </w:rPr>
        <w:t>Bermeo</w:t>
      </w:r>
      <w:proofErr w:type="spellEnd"/>
      <w:r w:rsidRPr="00D903ED">
        <w:rPr>
          <w:rFonts w:ascii="Times New Roman" w:hAnsi="Times New Roman" w:cs="Times New Roman"/>
        </w:rPr>
        <w:t xml:space="preserve">, 2016. “On democratic backsliding”. </w:t>
      </w:r>
      <w:r w:rsidRPr="00D903ED">
        <w:rPr>
          <w:rFonts w:ascii="Times New Roman" w:eastAsia="Times New Roman" w:hAnsi="Times New Roman" w:cs="Times New Roman"/>
          <w:i/>
          <w:iCs/>
          <w:color w:val="000000"/>
          <w:kern w:val="0"/>
          <w:shd w:val="clear" w:color="auto" w:fill="FFFFFF"/>
        </w:rPr>
        <w:t>Journal of Democracy,</w:t>
      </w:r>
      <w:r w:rsidRPr="00D903ED">
        <w:rPr>
          <w:rFonts w:ascii="Times New Roman" w:eastAsia="Times New Roman" w:hAnsi="Times New Roman" w:cs="Times New Roman"/>
          <w:color w:val="000000"/>
          <w:kern w:val="0"/>
          <w:shd w:val="clear" w:color="auto" w:fill="FFFFFF"/>
        </w:rPr>
        <w:t> </w:t>
      </w:r>
      <w:r w:rsidRPr="00D903ED">
        <w:rPr>
          <w:rFonts w:ascii="Times New Roman" w:eastAsia="Times New Roman" w:hAnsi="Times New Roman" w:cs="Times New Roman"/>
          <w:i/>
          <w:iCs/>
          <w:color w:val="000000"/>
          <w:kern w:val="0"/>
          <w:shd w:val="clear" w:color="auto" w:fill="FFFFFF"/>
        </w:rPr>
        <w:t>27</w:t>
      </w:r>
      <w:r w:rsidRPr="00D903ED">
        <w:rPr>
          <w:rFonts w:ascii="Times New Roman" w:eastAsia="Times New Roman" w:hAnsi="Times New Roman" w:cs="Times New Roman"/>
          <w:color w:val="000000"/>
          <w:kern w:val="0"/>
          <w:shd w:val="clear" w:color="auto" w:fill="FFFFFF"/>
        </w:rPr>
        <w:t>(1), 5-19.</w:t>
      </w:r>
    </w:p>
    <w:p w14:paraId="4EFFB634" w14:textId="77777777" w:rsidR="00DC079D" w:rsidRPr="00D903ED" w:rsidRDefault="00DC079D" w:rsidP="00962785">
      <w:pPr>
        <w:jc w:val="left"/>
        <w:rPr>
          <w:rFonts w:ascii="Times New Roman" w:hAnsi="Times New Roman" w:cs="Times New Roman"/>
        </w:rPr>
      </w:pPr>
    </w:p>
    <w:p w14:paraId="69777D8C" w14:textId="77777777" w:rsidR="00E034C9" w:rsidRPr="00D903ED" w:rsidRDefault="00E034C9" w:rsidP="00962785">
      <w:pPr>
        <w:jc w:val="left"/>
        <w:rPr>
          <w:rFonts w:ascii="Times New Roman" w:hAnsi="Times New Roman" w:cs="Times New Roman"/>
        </w:rPr>
      </w:pPr>
    </w:p>
    <w:p w14:paraId="7CB04CB6" w14:textId="2637673C" w:rsidR="00233963" w:rsidRPr="00D903ED" w:rsidRDefault="00233963" w:rsidP="00233963">
      <w:pPr>
        <w:jc w:val="left"/>
        <w:rPr>
          <w:rFonts w:ascii="Times New Roman" w:hAnsi="Times New Roman" w:cs="Times New Roman"/>
          <w:b/>
        </w:rPr>
      </w:pPr>
      <w:r w:rsidRPr="00D903ED">
        <w:rPr>
          <w:rFonts w:ascii="Times New Roman" w:hAnsi="Times New Roman" w:cs="Times New Roman"/>
          <w:b/>
        </w:rPr>
        <w:t>Week 6 (April 4) Politics and economic development</w:t>
      </w:r>
    </w:p>
    <w:p w14:paraId="2877FE69" w14:textId="77777777" w:rsidR="00233963" w:rsidRPr="00D903ED" w:rsidRDefault="00233963" w:rsidP="00962785">
      <w:pPr>
        <w:jc w:val="left"/>
        <w:rPr>
          <w:rFonts w:ascii="Times New Roman" w:hAnsi="Times New Roman" w:cs="Times New Roman"/>
        </w:rPr>
      </w:pPr>
    </w:p>
    <w:p w14:paraId="6C08B841" w14:textId="77777777" w:rsidR="00233963" w:rsidRPr="00D903ED" w:rsidRDefault="00233963" w:rsidP="00233963">
      <w:pPr>
        <w:widowControl/>
        <w:autoSpaceDE w:val="0"/>
        <w:autoSpaceDN w:val="0"/>
        <w:adjustRightInd w:val="0"/>
        <w:spacing w:after="240" w:line="280" w:lineRule="atLeast"/>
        <w:ind w:left="454" w:hanging="454"/>
        <w:jc w:val="left"/>
        <w:rPr>
          <w:rFonts w:ascii="Times New Roman" w:hAnsi="Times New Roman" w:cs="Times New Roman"/>
          <w:color w:val="000000"/>
          <w:kern w:val="0"/>
        </w:rPr>
      </w:pPr>
      <w:proofErr w:type="spellStart"/>
      <w:r w:rsidRPr="00D903ED">
        <w:rPr>
          <w:rFonts w:ascii="Times New Roman" w:hAnsi="Times New Roman" w:cs="Times New Roman"/>
          <w:color w:val="000000"/>
          <w:kern w:val="0"/>
        </w:rPr>
        <w:t>Przeworski</w:t>
      </w:r>
      <w:proofErr w:type="spellEnd"/>
      <w:r w:rsidRPr="00D903ED">
        <w:rPr>
          <w:rFonts w:ascii="Times New Roman" w:hAnsi="Times New Roman" w:cs="Times New Roman"/>
          <w:color w:val="000000"/>
          <w:kern w:val="0"/>
        </w:rPr>
        <w:t xml:space="preserve">, Adam, and Fernando </w:t>
      </w:r>
      <w:proofErr w:type="spellStart"/>
      <w:r w:rsidRPr="00D903ED">
        <w:rPr>
          <w:rFonts w:ascii="Times New Roman" w:hAnsi="Times New Roman" w:cs="Times New Roman"/>
          <w:color w:val="000000"/>
          <w:kern w:val="0"/>
        </w:rPr>
        <w:t>Limongi</w:t>
      </w:r>
      <w:proofErr w:type="spellEnd"/>
      <w:r w:rsidRPr="00D903ED">
        <w:rPr>
          <w:rFonts w:ascii="Times New Roman" w:hAnsi="Times New Roman" w:cs="Times New Roman"/>
          <w:color w:val="000000"/>
          <w:kern w:val="0"/>
        </w:rPr>
        <w:t xml:space="preserve">. “Political Regimes and Economic Growth.” </w:t>
      </w:r>
      <w:r w:rsidRPr="00D903ED">
        <w:rPr>
          <w:rFonts w:ascii="Times New Roman" w:hAnsi="Times New Roman" w:cs="Times New Roman"/>
          <w:i/>
          <w:iCs/>
          <w:color w:val="000000"/>
          <w:kern w:val="0"/>
        </w:rPr>
        <w:t xml:space="preserve">Journal of Economic Perspectives </w:t>
      </w:r>
      <w:r w:rsidRPr="00D903ED">
        <w:rPr>
          <w:rFonts w:ascii="Times New Roman" w:hAnsi="Times New Roman" w:cs="Times New Roman"/>
          <w:color w:val="000000"/>
          <w:kern w:val="0"/>
        </w:rPr>
        <w:t xml:space="preserve">7(1993): 51–69. </w:t>
      </w:r>
    </w:p>
    <w:p w14:paraId="5B055D80" w14:textId="77777777" w:rsidR="00233963" w:rsidRPr="00D903ED" w:rsidRDefault="00233963" w:rsidP="00233963">
      <w:pPr>
        <w:widowControl/>
        <w:autoSpaceDE w:val="0"/>
        <w:autoSpaceDN w:val="0"/>
        <w:adjustRightInd w:val="0"/>
        <w:spacing w:after="240" w:line="280" w:lineRule="atLeast"/>
        <w:ind w:leftChars="-1" w:left="483" w:hangingChars="202" w:hanging="485"/>
        <w:jc w:val="left"/>
        <w:rPr>
          <w:rFonts w:ascii="Times New Roman" w:hAnsi="Times New Roman" w:cs="Times New Roman"/>
          <w:color w:val="000000"/>
          <w:kern w:val="0"/>
        </w:rPr>
      </w:pPr>
      <w:proofErr w:type="spellStart"/>
      <w:r w:rsidRPr="00D903ED">
        <w:rPr>
          <w:rFonts w:ascii="Times New Roman" w:hAnsi="Times New Roman" w:cs="Times New Roman"/>
          <w:color w:val="000000"/>
          <w:kern w:val="0"/>
        </w:rPr>
        <w:t>Rui</w:t>
      </w:r>
      <w:proofErr w:type="spellEnd"/>
      <w:r w:rsidRPr="00D903ED">
        <w:rPr>
          <w:rFonts w:ascii="Times New Roman" w:hAnsi="Times New Roman" w:cs="Times New Roman"/>
          <w:color w:val="000000"/>
          <w:kern w:val="0"/>
        </w:rPr>
        <w:t xml:space="preserve"> </w:t>
      </w:r>
      <w:proofErr w:type="spellStart"/>
      <w:r w:rsidRPr="00D903ED">
        <w:rPr>
          <w:rFonts w:ascii="Times New Roman" w:hAnsi="Times New Roman" w:cs="Times New Roman"/>
          <w:color w:val="000000"/>
          <w:kern w:val="0"/>
        </w:rPr>
        <w:t>Tand</w:t>
      </w:r>
      <w:proofErr w:type="spellEnd"/>
      <w:r w:rsidRPr="00D903ED">
        <w:rPr>
          <w:rFonts w:ascii="Times New Roman" w:hAnsi="Times New Roman" w:cs="Times New Roman"/>
          <w:color w:val="000000"/>
          <w:kern w:val="0"/>
        </w:rPr>
        <w:t xml:space="preserve"> and </w:t>
      </w:r>
      <w:proofErr w:type="spellStart"/>
      <w:r w:rsidRPr="00D903ED">
        <w:rPr>
          <w:rFonts w:ascii="Times New Roman" w:hAnsi="Times New Roman" w:cs="Times New Roman"/>
          <w:color w:val="000000"/>
          <w:kern w:val="0"/>
        </w:rPr>
        <w:t>Shiping</w:t>
      </w:r>
      <w:proofErr w:type="spellEnd"/>
      <w:r w:rsidRPr="00D903ED">
        <w:rPr>
          <w:rFonts w:ascii="Times New Roman" w:hAnsi="Times New Roman" w:cs="Times New Roman"/>
          <w:color w:val="000000"/>
          <w:kern w:val="0"/>
        </w:rPr>
        <w:t xml:space="preserve"> Tang. 2018. “Democracy’s Unique Advantage in Promoting Economic Growth: Quantitative Evidence for a New Institutional Theory. ” </w:t>
      </w:r>
      <w:proofErr w:type="spellStart"/>
      <w:r w:rsidRPr="00D903ED">
        <w:rPr>
          <w:rFonts w:ascii="Times New Roman" w:hAnsi="Times New Roman" w:cs="Times New Roman"/>
          <w:color w:val="000000"/>
          <w:kern w:val="0"/>
        </w:rPr>
        <w:t>Kyklos</w:t>
      </w:r>
      <w:proofErr w:type="spellEnd"/>
      <w:r w:rsidRPr="00D903ED">
        <w:rPr>
          <w:rFonts w:ascii="Times New Roman" w:hAnsi="Times New Roman" w:cs="Times New Roman"/>
          <w:color w:val="000000"/>
          <w:kern w:val="0"/>
        </w:rPr>
        <w:t xml:space="preserve">, 71(4): 642-666. </w:t>
      </w:r>
    </w:p>
    <w:p w14:paraId="1E67C13D" w14:textId="3FEEE1C0" w:rsidR="00233963" w:rsidRDefault="00EA5452" w:rsidP="00471C93">
      <w:pPr>
        <w:widowControl/>
        <w:ind w:left="485" w:hangingChars="202" w:hanging="485"/>
        <w:jc w:val="left"/>
        <w:rPr>
          <w:rFonts w:ascii="Times New Roman" w:hAnsi="Times New Roman" w:cs="Times New Roman"/>
        </w:rPr>
      </w:pPr>
      <w:r w:rsidRPr="00D903ED">
        <w:rPr>
          <w:rFonts w:ascii="Times New Roman" w:eastAsia="Times New Roman" w:hAnsi="Times New Roman" w:cs="Times New Roman"/>
          <w:color w:val="333333"/>
          <w:kern w:val="0"/>
          <w:highlight w:val="yellow"/>
          <w:shd w:val="clear" w:color="auto" w:fill="FFFFFF"/>
        </w:rPr>
        <w:lastRenderedPageBreak/>
        <w:t xml:space="preserve">Zhang, Qi, </w:t>
      </w:r>
      <w:proofErr w:type="spellStart"/>
      <w:r w:rsidRPr="00D903ED">
        <w:rPr>
          <w:rFonts w:ascii="Times New Roman" w:eastAsia="Times New Roman" w:hAnsi="Times New Roman" w:cs="Times New Roman"/>
          <w:color w:val="333333"/>
          <w:kern w:val="0"/>
          <w:highlight w:val="yellow"/>
          <w:shd w:val="clear" w:color="auto" w:fill="FFFFFF"/>
        </w:rPr>
        <w:t>Mingxing</w:t>
      </w:r>
      <w:proofErr w:type="spellEnd"/>
      <w:r w:rsidRPr="00D903ED">
        <w:rPr>
          <w:rFonts w:ascii="Times New Roman" w:eastAsia="Times New Roman" w:hAnsi="Times New Roman" w:cs="Times New Roman"/>
          <w:color w:val="333333"/>
          <w:kern w:val="0"/>
          <w:highlight w:val="yellow"/>
          <w:shd w:val="clear" w:color="auto" w:fill="FFFFFF"/>
        </w:rPr>
        <w:t xml:space="preserve"> Liu, and Victor Shih. 2013.“Guerrilla Capitalism: Revolutionary Legacy, Political Cleavage, and the Preservation of the Private Economy in Zhejiang,” </w:t>
      </w:r>
      <w:r w:rsidRPr="00D903ED">
        <w:rPr>
          <w:rFonts w:ascii="Times New Roman" w:eastAsia="Times New Roman" w:hAnsi="Times New Roman" w:cs="Times New Roman"/>
          <w:i/>
          <w:iCs/>
          <w:color w:val="333333"/>
          <w:kern w:val="0"/>
          <w:highlight w:val="yellow"/>
          <w:shd w:val="clear" w:color="auto" w:fill="FFFFFF"/>
        </w:rPr>
        <w:t>Journal of East Asian Studies</w:t>
      </w:r>
      <w:r w:rsidRPr="00D903ED">
        <w:rPr>
          <w:rFonts w:ascii="Times New Roman" w:eastAsia="Times New Roman" w:hAnsi="Times New Roman" w:cs="Times New Roman"/>
          <w:color w:val="333333"/>
          <w:kern w:val="0"/>
          <w:highlight w:val="yellow"/>
          <w:shd w:val="clear" w:color="auto" w:fill="FFFFFF"/>
        </w:rPr>
        <w:t>, 2013, 13(3): 379-407.</w:t>
      </w:r>
      <w:r w:rsidRPr="00D903ED">
        <w:rPr>
          <w:rFonts w:ascii="Times New Roman" w:eastAsia="Times New Roman" w:hAnsi="Times New Roman" w:cs="Times New Roman"/>
          <w:color w:val="333333"/>
          <w:kern w:val="0"/>
          <w:shd w:val="clear" w:color="auto" w:fill="FFFFFF"/>
        </w:rPr>
        <w:t xml:space="preserve"> </w:t>
      </w:r>
      <w:r w:rsidRPr="00D903ED">
        <w:rPr>
          <w:rFonts w:ascii="Times New Roman" w:hAnsi="Times New Roman" w:cs="Times New Roman"/>
          <w:highlight w:val="yellow"/>
        </w:rPr>
        <w:t>*</w:t>
      </w:r>
    </w:p>
    <w:p w14:paraId="2F7DCF51" w14:textId="77777777" w:rsidR="00190F6D" w:rsidRPr="00471C93" w:rsidRDefault="00190F6D" w:rsidP="00471C93">
      <w:pPr>
        <w:widowControl/>
        <w:ind w:left="485" w:hangingChars="202" w:hanging="485"/>
        <w:jc w:val="left"/>
        <w:rPr>
          <w:rFonts w:ascii="Times New Roman" w:eastAsia="Times New Roman" w:hAnsi="Times New Roman" w:cs="Times New Roman"/>
          <w:kern w:val="0"/>
        </w:rPr>
      </w:pPr>
    </w:p>
    <w:p w14:paraId="0DAD16B3" w14:textId="77777777" w:rsidR="00EA5452" w:rsidRPr="00D903ED" w:rsidRDefault="00EA5452" w:rsidP="00EA5452">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0D6CF264" w14:textId="444C858D" w:rsidR="00233963" w:rsidRPr="00D903ED" w:rsidRDefault="00EA5452" w:rsidP="00962785">
      <w:pPr>
        <w:jc w:val="left"/>
        <w:rPr>
          <w:rFonts w:ascii="Times New Roman" w:hAnsi="Times New Roman" w:cs="Times New Roman"/>
        </w:rPr>
      </w:pPr>
      <w:r w:rsidRPr="00D903ED">
        <w:rPr>
          <w:rFonts w:ascii="Times New Roman" w:hAnsi="Times New Roman" w:cs="Times New Roman"/>
        </w:rPr>
        <w:t xml:space="preserve"> </w:t>
      </w:r>
    </w:p>
    <w:p w14:paraId="63AFFCF5" w14:textId="77777777" w:rsidR="00EA5452" w:rsidRPr="00D903ED" w:rsidRDefault="00EA5452" w:rsidP="00EA5452">
      <w:pPr>
        <w:ind w:left="480" w:hangingChars="200" w:hanging="480"/>
        <w:rPr>
          <w:rFonts w:ascii="Times New Roman" w:hAnsi="Times New Roman" w:cs="Times New Roman"/>
        </w:rPr>
      </w:pPr>
      <w:r w:rsidRPr="00D903ED">
        <w:rPr>
          <w:rFonts w:ascii="Times New Roman" w:hAnsi="Times New Roman" w:cs="Times New Roman"/>
        </w:rPr>
        <w:t xml:space="preserve">Barry </w:t>
      </w:r>
      <w:proofErr w:type="spellStart"/>
      <w:r w:rsidRPr="00D903ED">
        <w:rPr>
          <w:rFonts w:ascii="Times New Roman" w:hAnsi="Times New Roman" w:cs="Times New Roman"/>
        </w:rPr>
        <w:t>Weingast</w:t>
      </w:r>
      <w:proofErr w:type="spellEnd"/>
      <w:r w:rsidRPr="00D903ED">
        <w:rPr>
          <w:rFonts w:ascii="Times New Roman" w:hAnsi="Times New Roman" w:cs="Times New Roman"/>
        </w:rPr>
        <w:t>. "The Economic Role of Political Institutions: Market-preserving Federalism and Economic Development." </w:t>
      </w:r>
      <w:r w:rsidRPr="00D903ED">
        <w:rPr>
          <w:rFonts w:ascii="Times New Roman" w:hAnsi="Times New Roman" w:cs="Times New Roman"/>
          <w:i/>
        </w:rPr>
        <w:t>Journal of Law, Economics, &amp; Organization</w:t>
      </w:r>
      <w:r w:rsidRPr="00D903ED">
        <w:rPr>
          <w:rFonts w:ascii="Times New Roman" w:hAnsi="Times New Roman" w:cs="Times New Roman"/>
        </w:rPr>
        <w:t> (1995): 1-31.</w:t>
      </w:r>
    </w:p>
    <w:p w14:paraId="112B8717" w14:textId="77777777" w:rsidR="000E2332" w:rsidRPr="00D903ED" w:rsidRDefault="000E2332" w:rsidP="00962785">
      <w:pPr>
        <w:jc w:val="left"/>
        <w:rPr>
          <w:rFonts w:ascii="Times New Roman" w:hAnsi="Times New Roman" w:cs="Times New Roman"/>
        </w:rPr>
      </w:pPr>
    </w:p>
    <w:p w14:paraId="7997B681" w14:textId="30BC910B" w:rsidR="008E0A4B" w:rsidRPr="00D903ED" w:rsidRDefault="008E0A4B" w:rsidP="008E0A4B">
      <w:pPr>
        <w:jc w:val="left"/>
        <w:rPr>
          <w:rFonts w:ascii="Times New Roman" w:hAnsi="Times New Roman" w:cs="Times New Roman"/>
          <w:b/>
        </w:rPr>
      </w:pPr>
      <w:r w:rsidRPr="00D903ED">
        <w:rPr>
          <w:rFonts w:ascii="Times New Roman" w:hAnsi="Times New Roman" w:cs="Times New Roman"/>
          <w:b/>
        </w:rPr>
        <w:t xml:space="preserve">Week </w:t>
      </w:r>
      <w:r w:rsidR="0050147E" w:rsidRPr="00D903ED">
        <w:rPr>
          <w:rFonts w:ascii="Times New Roman" w:hAnsi="Times New Roman" w:cs="Times New Roman"/>
          <w:b/>
        </w:rPr>
        <w:t xml:space="preserve">7 (April </w:t>
      </w:r>
      <w:r w:rsidR="001B1576" w:rsidRPr="00D903ED">
        <w:rPr>
          <w:rFonts w:ascii="Times New Roman" w:hAnsi="Times New Roman" w:cs="Times New Roman"/>
          <w:b/>
        </w:rPr>
        <w:t>11</w:t>
      </w:r>
      <w:r w:rsidR="0050147E" w:rsidRPr="00D903ED">
        <w:rPr>
          <w:rFonts w:ascii="Times New Roman" w:hAnsi="Times New Roman" w:cs="Times New Roman"/>
          <w:b/>
        </w:rPr>
        <w:t>)</w:t>
      </w:r>
      <w:r w:rsidRPr="00D903ED">
        <w:rPr>
          <w:rFonts w:ascii="Times New Roman" w:hAnsi="Times New Roman" w:cs="Times New Roman"/>
          <w:b/>
        </w:rPr>
        <w:t xml:space="preserve"> </w:t>
      </w:r>
      <w:r w:rsidR="001B1576" w:rsidRPr="00D903ED">
        <w:rPr>
          <w:rFonts w:ascii="Times New Roman" w:hAnsi="Times New Roman" w:cs="Times New Roman"/>
          <w:b/>
        </w:rPr>
        <w:t>The developmental state</w:t>
      </w:r>
    </w:p>
    <w:p w14:paraId="401EF54B" w14:textId="7C8446A9" w:rsidR="008E0A4B" w:rsidRPr="00D903ED" w:rsidRDefault="008E0A4B" w:rsidP="00962785">
      <w:pPr>
        <w:jc w:val="left"/>
        <w:rPr>
          <w:rFonts w:ascii="Times New Roman" w:hAnsi="Times New Roman" w:cs="Times New Roman"/>
        </w:rPr>
      </w:pPr>
    </w:p>
    <w:p w14:paraId="15749987" w14:textId="77777777" w:rsidR="00313E2B" w:rsidRPr="00D903ED" w:rsidRDefault="00313E2B" w:rsidP="00313E2B">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64B5E019" w14:textId="77777777" w:rsidR="00313E2B" w:rsidRPr="00D903ED" w:rsidRDefault="00313E2B" w:rsidP="00962785">
      <w:pPr>
        <w:jc w:val="left"/>
        <w:rPr>
          <w:rFonts w:ascii="Times New Roman" w:hAnsi="Times New Roman" w:cs="Times New Roman"/>
        </w:rPr>
      </w:pPr>
    </w:p>
    <w:p w14:paraId="19D878CA" w14:textId="77777777" w:rsidR="001B1576" w:rsidRPr="00D903ED" w:rsidRDefault="001B1576" w:rsidP="001B1576">
      <w:pPr>
        <w:spacing w:line="330" w:lineRule="atLeast"/>
        <w:jc w:val="left"/>
        <w:rPr>
          <w:rFonts w:ascii="Times New Roman" w:hAnsi="Times New Roman" w:cs="Times New Roman"/>
        </w:rPr>
      </w:pPr>
      <w:proofErr w:type="spellStart"/>
      <w:r w:rsidRPr="00D903ED">
        <w:rPr>
          <w:rFonts w:ascii="Times New Roman" w:hAnsi="Times New Roman" w:cs="Times New Roman"/>
        </w:rPr>
        <w:t>Ziya</w:t>
      </w:r>
      <w:proofErr w:type="spellEnd"/>
      <w:r w:rsidRPr="00D903ED">
        <w:rPr>
          <w:rFonts w:ascii="Times New Roman" w:hAnsi="Times New Roman" w:cs="Times New Roman"/>
        </w:rPr>
        <w:t xml:space="preserve"> </w:t>
      </w:r>
      <w:proofErr w:type="spellStart"/>
      <w:r w:rsidRPr="00D903ED">
        <w:rPr>
          <w:rFonts w:ascii="Times New Roman" w:hAnsi="Times New Roman" w:cs="Times New Roman"/>
        </w:rPr>
        <w:t>Onis</w:t>
      </w:r>
      <w:proofErr w:type="spellEnd"/>
      <w:r w:rsidRPr="00D903ED">
        <w:rPr>
          <w:rFonts w:ascii="Times New Roman" w:hAnsi="Times New Roman" w:cs="Times New Roman"/>
        </w:rPr>
        <w:t xml:space="preserve">.  1991. “The Logic of the Developmental State”. Comparative Politics. 24(1): 109-126. </w:t>
      </w:r>
    </w:p>
    <w:p w14:paraId="40C1DB47" w14:textId="77777777" w:rsidR="001B1576" w:rsidRPr="00D903ED" w:rsidRDefault="001B1576" w:rsidP="00962785">
      <w:pPr>
        <w:jc w:val="left"/>
        <w:rPr>
          <w:rFonts w:ascii="Times New Roman" w:hAnsi="Times New Roman" w:cs="Times New Roman"/>
        </w:rPr>
      </w:pPr>
    </w:p>
    <w:p w14:paraId="34007703" w14:textId="7B5D611F" w:rsidR="001B1576" w:rsidRPr="00D903ED" w:rsidRDefault="001B1576" w:rsidP="001B1576">
      <w:pPr>
        <w:widowControl/>
        <w:jc w:val="left"/>
        <w:rPr>
          <w:rFonts w:ascii="Times New Roman" w:eastAsia="Times New Roman" w:hAnsi="Times New Roman" w:cs="Times New Roman"/>
          <w:kern w:val="0"/>
        </w:rPr>
      </w:pPr>
      <w:bookmarkStart w:id="0" w:name="_GoBack"/>
      <w:r w:rsidRPr="00D903ED">
        <w:rPr>
          <w:rFonts w:ascii="Times New Roman" w:eastAsia="Times New Roman" w:hAnsi="Times New Roman" w:cs="Times New Roman"/>
          <w:color w:val="222222"/>
          <w:kern w:val="0"/>
          <w:highlight w:val="yellow"/>
          <w:shd w:val="clear" w:color="auto" w:fill="FFFFFF"/>
        </w:rPr>
        <w:t>Johnson, Chalmers. </w:t>
      </w:r>
      <w:r w:rsidRPr="00D903ED">
        <w:rPr>
          <w:rFonts w:ascii="Times New Roman" w:eastAsia="Times New Roman" w:hAnsi="Times New Roman" w:cs="Times New Roman"/>
          <w:i/>
          <w:iCs/>
          <w:color w:val="222222"/>
          <w:kern w:val="0"/>
          <w:highlight w:val="yellow"/>
          <w:shd w:val="clear" w:color="auto" w:fill="FFFFFF"/>
        </w:rPr>
        <w:t>MITI and the Japanese miracle: the growth of industrial policy: 1925-1975</w:t>
      </w:r>
      <w:r w:rsidRPr="00D903ED">
        <w:rPr>
          <w:rFonts w:ascii="Times New Roman" w:eastAsia="Times New Roman" w:hAnsi="Times New Roman" w:cs="Times New Roman"/>
          <w:color w:val="222222"/>
          <w:kern w:val="0"/>
          <w:highlight w:val="yellow"/>
          <w:shd w:val="clear" w:color="auto" w:fill="FFFFFF"/>
        </w:rPr>
        <w:t>. Stanford University Press, 1982.</w:t>
      </w:r>
      <w:r w:rsidRPr="00D903ED">
        <w:rPr>
          <w:rFonts w:ascii="Times New Roman" w:hAnsi="Times New Roman" w:cs="Times New Roman"/>
          <w:highlight w:val="yellow"/>
        </w:rPr>
        <w:t xml:space="preserve"> </w:t>
      </w:r>
      <w:r w:rsidR="006A5585">
        <w:rPr>
          <w:rFonts w:ascii="Times New Roman" w:hAnsi="Times New Roman" w:cs="Times New Roman"/>
          <w:highlight w:val="yellow"/>
        </w:rPr>
        <w:t xml:space="preserve">Chapter 1, 4, and 7. </w:t>
      </w:r>
      <w:r w:rsidRPr="00D903ED">
        <w:rPr>
          <w:rFonts w:ascii="Times New Roman" w:hAnsi="Times New Roman" w:cs="Times New Roman"/>
          <w:highlight w:val="yellow"/>
        </w:rPr>
        <w:t>*</w:t>
      </w:r>
    </w:p>
    <w:bookmarkEnd w:id="0"/>
    <w:p w14:paraId="209E9F8C" w14:textId="77777777" w:rsidR="001B1576" w:rsidRPr="00D903ED" w:rsidRDefault="001B1576" w:rsidP="00962785">
      <w:pPr>
        <w:jc w:val="left"/>
        <w:rPr>
          <w:rFonts w:ascii="Times New Roman" w:hAnsi="Times New Roman" w:cs="Times New Roman"/>
        </w:rPr>
      </w:pPr>
    </w:p>
    <w:p w14:paraId="0BD30537" w14:textId="77777777" w:rsidR="001B1576" w:rsidRPr="00D903ED" w:rsidRDefault="001B1576" w:rsidP="001B1576">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196D2938" w14:textId="77777777" w:rsidR="001B1576" w:rsidRPr="00D903ED" w:rsidRDefault="001B1576" w:rsidP="00962785">
      <w:pPr>
        <w:jc w:val="left"/>
        <w:rPr>
          <w:rFonts w:ascii="Times New Roman" w:hAnsi="Times New Roman" w:cs="Times New Roman"/>
        </w:rPr>
      </w:pPr>
    </w:p>
    <w:p w14:paraId="5C3AF601" w14:textId="77777777" w:rsidR="001B1576" w:rsidRPr="00D903ED" w:rsidRDefault="001B1576" w:rsidP="00962785">
      <w:pPr>
        <w:jc w:val="left"/>
        <w:rPr>
          <w:rFonts w:ascii="Times New Roman" w:hAnsi="Times New Roman" w:cs="Times New Roman"/>
        </w:rPr>
      </w:pPr>
    </w:p>
    <w:p w14:paraId="798EB57F" w14:textId="12B9135A" w:rsidR="006A5585" w:rsidRPr="00471C93" w:rsidRDefault="001B1576" w:rsidP="00471C93">
      <w:pPr>
        <w:widowControl/>
        <w:jc w:val="left"/>
        <w:rPr>
          <w:rFonts w:ascii="Times New Roman" w:hAnsi="Times New Roman" w:cs="Times New Roman"/>
          <w:kern w:val="0"/>
        </w:rPr>
      </w:pPr>
      <w:r w:rsidRPr="00D903ED">
        <w:rPr>
          <w:rFonts w:ascii="Times New Roman" w:hAnsi="Times New Roman" w:cs="Times New Roman"/>
          <w:color w:val="222222"/>
          <w:kern w:val="0"/>
          <w:shd w:val="clear" w:color="auto" w:fill="FFFFFF"/>
        </w:rPr>
        <w:t xml:space="preserve">Robert Wade. 1990. </w:t>
      </w:r>
      <w:r w:rsidRPr="00D903ED">
        <w:rPr>
          <w:rFonts w:ascii="Times New Roman" w:hAnsi="Times New Roman" w:cs="Times New Roman"/>
          <w:i/>
          <w:iCs/>
          <w:color w:val="222222"/>
          <w:kern w:val="0"/>
          <w:shd w:val="clear" w:color="auto" w:fill="FFFFFF"/>
        </w:rPr>
        <w:t>Governing the Market: Economic Theory and the Role of Government in East Asian Industrialization</w:t>
      </w:r>
      <w:r w:rsidRPr="00D903ED">
        <w:rPr>
          <w:rFonts w:ascii="Times New Roman" w:hAnsi="Times New Roman" w:cs="Times New Roman"/>
          <w:color w:val="222222"/>
          <w:kern w:val="0"/>
          <w:shd w:val="clear" w:color="auto" w:fill="FFFFFF"/>
        </w:rPr>
        <w:t>. Princeton University Press, chapter 1.</w:t>
      </w:r>
    </w:p>
    <w:p w14:paraId="72D5B21C" w14:textId="77777777" w:rsidR="006A5585" w:rsidRDefault="006A5585" w:rsidP="00962785">
      <w:pPr>
        <w:jc w:val="left"/>
        <w:rPr>
          <w:rFonts w:ascii="Times New Roman" w:hAnsi="Times New Roman" w:cs="Times New Roman"/>
        </w:rPr>
      </w:pPr>
    </w:p>
    <w:p w14:paraId="0B1EC872" w14:textId="77777777" w:rsidR="006A5585" w:rsidRPr="00D903ED" w:rsidRDefault="006A5585" w:rsidP="00962785">
      <w:pPr>
        <w:jc w:val="left"/>
        <w:rPr>
          <w:rFonts w:ascii="Times New Roman" w:hAnsi="Times New Roman" w:cs="Times New Roman"/>
        </w:rPr>
      </w:pPr>
    </w:p>
    <w:p w14:paraId="5CA06B82" w14:textId="4B066A0D" w:rsidR="001B1576" w:rsidRPr="00D903ED" w:rsidRDefault="001B1576" w:rsidP="001B1576">
      <w:pPr>
        <w:jc w:val="left"/>
        <w:rPr>
          <w:rFonts w:ascii="Times New Roman" w:hAnsi="Times New Roman" w:cs="Times New Roman"/>
          <w:b/>
        </w:rPr>
      </w:pPr>
      <w:r w:rsidRPr="00D903ED">
        <w:rPr>
          <w:rFonts w:ascii="Times New Roman" w:hAnsi="Times New Roman" w:cs="Times New Roman"/>
          <w:b/>
        </w:rPr>
        <w:t xml:space="preserve">Week 8 (April 18) Types of authoritarian regimes: </w:t>
      </w:r>
      <w:proofErr w:type="spellStart"/>
      <w:r w:rsidRPr="00D903ED">
        <w:rPr>
          <w:rFonts w:ascii="Times New Roman" w:hAnsi="Times New Roman" w:cs="Times New Roman"/>
          <w:b/>
        </w:rPr>
        <w:t>Personalist</w:t>
      </w:r>
      <w:proofErr w:type="spellEnd"/>
      <w:r w:rsidRPr="00D903ED">
        <w:rPr>
          <w:rFonts w:ascii="Times New Roman" w:hAnsi="Times New Roman" w:cs="Times New Roman"/>
          <w:b/>
        </w:rPr>
        <w:t xml:space="preserve"> regime and monarchy</w:t>
      </w:r>
    </w:p>
    <w:p w14:paraId="6805FB65" w14:textId="77777777" w:rsidR="001B1576" w:rsidRPr="00D903ED" w:rsidRDefault="001B1576" w:rsidP="00962785">
      <w:pPr>
        <w:jc w:val="left"/>
        <w:rPr>
          <w:rFonts w:ascii="Times New Roman" w:hAnsi="Times New Roman" w:cs="Times New Roman"/>
        </w:rPr>
      </w:pPr>
    </w:p>
    <w:p w14:paraId="540C5079" w14:textId="77777777" w:rsidR="008E0A4B" w:rsidRPr="00D903ED" w:rsidRDefault="008E0A4B" w:rsidP="008E0A4B">
      <w:pPr>
        <w:rPr>
          <w:rFonts w:ascii="Times New Roman" w:hAnsi="Times New Roman" w:cs="Times New Roman"/>
        </w:rPr>
      </w:pPr>
      <w:proofErr w:type="spellStart"/>
      <w:r w:rsidRPr="00D903ED">
        <w:rPr>
          <w:rFonts w:ascii="Times New Roman" w:hAnsi="Times New Roman" w:cs="Times New Roman"/>
        </w:rPr>
        <w:t>Chehabi</w:t>
      </w:r>
      <w:proofErr w:type="spellEnd"/>
      <w:r w:rsidRPr="00D903ED">
        <w:rPr>
          <w:rFonts w:ascii="Times New Roman" w:hAnsi="Times New Roman" w:cs="Times New Roman"/>
        </w:rPr>
        <w:t xml:space="preserve"> and Linz 1998. “A Theory of </w:t>
      </w:r>
      <w:proofErr w:type="spellStart"/>
      <w:r w:rsidRPr="00D903ED">
        <w:rPr>
          <w:rFonts w:ascii="Times New Roman" w:hAnsi="Times New Roman" w:cs="Times New Roman"/>
        </w:rPr>
        <w:t>Sultanism</w:t>
      </w:r>
      <w:proofErr w:type="spellEnd"/>
      <w:r w:rsidRPr="00D903ED">
        <w:rPr>
          <w:rFonts w:ascii="Times New Roman" w:hAnsi="Times New Roman" w:cs="Times New Roman"/>
        </w:rPr>
        <w:t xml:space="preserve">: A type of Nondemocratic Rule.” In </w:t>
      </w:r>
      <w:proofErr w:type="spellStart"/>
      <w:r w:rsidRPr="00D903ED">
        <w:rPr>
          <w:rFonts w:ascii="Times New Roman" w:hAnsi="Times New Roman" w:cs="Times New Roman"/>
        </w:rPr>
        <w:t>Chehabi</w:t>
      </w:r>
      <w:proofErr w:type="spellEnd"/>
      <w:r w:rsidRPr="00D903ED">
        <w:rPr>
          <w:rFonts w:ascii="Times New Roman" w:hAnsi="Times New Roman" w:cs="Times New Roman"/>
        </w:rPr>
        <w:t xml:space="preserve"> and Linz (eds.) </w:t>
      </w:r>
      <w:proofErr w:type="spellStart"/>
      <w:r w:rsidRPr="00D903ED">
        <w:rPr>
          <w:rFonts w:ascii="Times New Roman" w:hAnsi="Times New Roman" w:cs="Times New Roman"/>
          <w:i/>
        </w:rPr>
        <w:t>Sultanistic</w:t>
      </w:r>
      <w:proofErr w:type="spellEnd"/>
      <w:r w:rsidRPr="00D903ED">
        <w:rPr>
          <w:rFonts w:ascii="Times New Roman" w:hAnsi="Times New Roman" w:cs="Times New Roman"/>
          <w:i/>
        </w:rPr>
        <w:t xml:space="preserve"> Regimes</w:t>
      </w:r>
      <w:r w:rsidRPr="00D903ED">
        <w:rPr>
          <w:rFonts w:ascii="Times New Roman" w:hAnsi="Times New Roman" w:cs="Times New Roman"/>
        </w:rPr>
        <w:t xml:space="preserve">, 2-25. </w:t>
      </w:r>
    </w:p>
    <w:p w14:paraId="77781084" w14:textId="77777777" w:rsidR="008E0A4B" w:rsidRPr="00D903ED" w:rsidRDefault="008E0A4B" w:rsidP="00962785">
      <w:pPr>
        <w:jc w:val="left"/>
        <w:rPr>
          <w:rFonts w:ascii="Times New Roman" w:hAnsi="Times New Roman" w:cs="Times New Roman"/>
        </w:rPr>
      </w:pPr>
    </w:p>
    <w:p w14:paraId="7B3F3C83" w14:textId="346DA5A6" w:rsidR="000A75C2" w:rsidRPr="00D903ED" w:rsidRDefault="000A75C2" w:rsidP="000A75C2">
      <w:pPr>
        <w:widowControl/>
        <w:jc w:val="left"/>
        <w:rPr>
          <w:rFonts w:ascii="Times New Roman" w:eastAsia="Times New Roman" w:hAnsi="Times New Roman" w:cs="Times New Roman"/>
          <w:color w:val="222222"/>
          <w:kern w:val="0"/>
          <w:shd w:val="clear" w:color="auto" w:fill="FFFFFF"/>
        </w:rPr>
      </w:pPr>
      <w:r w:rsidRPr="00D903ED">
        <w:rPr>
          <w:rFonts w:ascii="Times New Roman" w:eastAsia="Times New Roman" w:hAnsi="Times New Roman" w:cs="Times New Roman"/>
          <w:color w:val="222222"/>
          <w:kern w:val="0"/>
          <w:shd w:val="clear" w:color="auto" w:fill="FFFFFF"/>
        </w:rPr>
        <w:t>Lynch, M. 2012. “Arab Uprisings: The Arab Monarchy Debate.” </w:t>
      </w:r>
      <w:r w:rsidRPr="00D903ED">
        <w:rPr>
          <w:rFonts w:ascii="Times New Roman" w:eastAsia="Times New Roman" w:hAnsi="Times New Roman" w:cs="Times New Roman"/>
          <w:i/>
          <w:iCs/>
          <w:color w:val="222222"/>
          <w:kern w:val="0"/>
          <w:shd w:val="clear" w:color="auto" w:fill="FFFFFF"/>
        </w:rPr>
        <w:t>Project on Middle East Political Science (POMEPS)</w:t>
      </w:r>
      <w:r w:rsidRPr="00D903ED">
        <w:rPr>
          <w:rFonts w:ascii="Times New Roman" w:eastAsia="Times New Roman" w:hAnsi="Times New Roman" w:cs="Times New Roman"/>
          <w:color w:val="222222"/>
          <w:kern w:val="0"/>
          <w:shd w:val="clear" w:color="auto" w:fill="FFFFFF"/>
        </w:rPr>
        <w:t>.</w:t>
      </w:r>
    </w:p>
    <w:p w14:paraId="5EB37DDA" w14:textId="77777777" w:rsidR="001B1576" w:rsidRPr="00D903ED" w:rsidRDefault="001B1576" w:rsidP="000A75C2">
      <w:pPr>
        <w:widowControl/>
        <w:jc w:val="left"/>
        <w:rPr>
          <w:rFonts w:ascii="Times New Roman" w:eastAsia="Times New Roman" w:hAnsi="Times New Roman" w:cs="Times New Roman"/>
          <w:color w:val="222222"/>
          <w:kern w:val="0"/>
          <w:shd w:val="clear" w:color="auto" w:fill="FFFFFF"/>
        </w:rPr>
      </w:pPr>
    </w:p>
    <w:p w14:paraId="5D4F43A8" w14:textId="4E0D9D6E" w:rsidR="001B1576" w:rsidRPr="00D903ED" w:rsidRDefault="001B1576" w:rsidP="001B1576">
      <w:pPr>
        <w:rPr>
          <w:rFonts w:ascii="Times New Roman" w:hAnsi="Times New Roman" w:cs="Times New Roman"/>
        </w:rPr>
      </w:pPr>
      <w:r w:rsidRPr="006A5585">
        <w:rPr>
          <w:rFonts w:ascii="Times New Roman" w:hAnsi="Times New Roman" w:cs="Times New Roman"/>
          <w:highlight w:val="yellow"/>
        </w:rPr>
        <w:t xml:space="preserve">Herb 1999. </w:t>
      </w:r>
      <w:r w:rsidRPr="006A5585">
        <w:rPr>
          <w:rFonts w:ascii="Times New Roman" w:hAnsi="Times New Roman" w:cs="Times New Roman"/>
          <w:i/>
          <w:highlight w:val="yellow"/>
        </w:rPr>
        <w:t xml:space="preserve">All in the Family: Absolutism, Revolution, and Democracy in the Middle Eastern Monarchies. </w:t>
      </w:r>
      <w:r w:rsidRPr="006A5585">
        <w:rPr>
          <w:rFonts w:ascii="Times New Roman" w:hAnsi="Times New Roman" w:cs="Times New Roman"/>
          <w:highlight w:val="yellow"/>
        </w:rPr>
        <w:t>Pp. 1-51, 87-108, 183-208.</w:t>
      </w:r>
      <w:r w:rsidRPr="00D903ED">
        <w:rPr>
          <w:rFonts w:ascii="Times New Roman" w:hAnsi="Times New Roman" w:cs="Times New Roman"/>
        </w:rPr>
        <w:t xml:space="preserve"> </w:t>
      </w:r>
      <w:r w:rsidR="006A5585" w:rsidRPr="00D903ED">
        <w:rPr>
          <w:rFonts w:ascii="Times New Roman" w:hAnsi="Times New Roman" w:cs="Times New Roman"/>
          <w:highlight w:val="yellow"/>
        </w:rPr>
        <w:t>*</w:t>
      </w:r>
    </w:p>
    <w:p w14:paraId="26EFEC76" w14:textId="77777777" w:rsidR="001B1576" w:rsidRPr="00D903ED" w:rsidRDefault="001B1576" w:rsidP="000A75C2">
      <w:pPr>
        <w:widowControl/>
        <w:jc w:val="left"/>
        <w:rPr>
          <w:rFonts w:ascii="Times New Roman" w:eastAsia="Times New Roman" w:hAnsi="Times New Roman" w:cs="Times New Roman"/>
          <w:color w:val="222222"/>
          <w:kern w:val="0"/>
          <w:shd w:val="clear" w:color="auto" w:fill="FFFFFF"/>
        </w:rPr>
      </w:pPr>
    </w:p>
    <w:p w14:paraId="46335F30" w14:textId="77777777" w:rsidR="00313E2B" w:rsidRPr="00D903ED" w:rsidRDefault="00313E2B" w:rsidP="000A75C2">
      <w:pPr>
        <w:widowControl/>
        <w:jc w:val="left"/>
        <w:rPr>
          <w:rFonts w:ascii="Times New Roman" w:eastAsia="Times New Roman" w:hAnsi="Times New Roman" w:cs="Times New Roman"/>
          <w:color w:val="222222"/>
          <w:kern w:val="0"/>
          <w:shd w:val="clear" w:color="auto" w:fill="FFFFFF"/>
        </w:rPr>
      </w:pPr>
    </w:p>
    <w:p w14:paraId="645E2EC3" w14:textId="77777777" w:rsidR="00313E2B" w:rsidRPr="00D903ED" w:rsidRDefault="00313E2B" w:rsidP="00313E2B">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3BD79459" w14:textId="77777777" w:rsidR="00313E2B" w:rsidRPr="00D903ED" w:rsidRDefault="00313E2B" w:rsidP="000A75C2">
      <w:pPr>
        <w:widowControl/>
        <w:jc w:val="left"/>
        <w:rPr>
          <w:rFonts w:ascii="Times New Roman" w:eastAsia="Times New Roman" w:hAnsi="Times New Roman" w:cs="Times New Roman"/>
          <w:color w:val="222222"/>
          <w:kern w:val="0"/>
          <w:shd w:val="clear" w:color="auto" w:fill="FFFFFF"/>
        </w:rPr>
      </w:pPr>
    </w:p>
    <w:p w14:paraId="17ED69B1" w14:textId="77777777" w:rsidR="00313E2B" w:rsidRPr="00D903ED" w:rsidRDefault="00313E2B" w:rsidP="00313E2B">
      <w:pPr>
        <w:jc w:val="left"/>
        <w:rPr>
          <w:rFonts w:ascii="Times New Roman" w:hAnsi="Times New Roman" w:cs="Times New Roman"/>
        </w:rPr>
      </w:pPr>
      <w:proofErr w:type="spellStart"/>
      <w:r w:rsidRPr="00D903ED">
        <w:rPr>
          <w:rFonts w:ascii="Times New Roman" w:hAnsi="Times New Roman" w:cs="Times New Roman"/>
        </w:rPr>
        <w:lastRenderedPageBreak/>
        <w:t>Gorlizki</w:t>
      </w:r>
      <w:proofErr w:type="spellEnd"/>
      <w:r w:rsidRPr="00D903ED">
        <w:rPr>
          <w:rFonts w:ascii="Times New Roman" w:hAnsi="Times New Roman" w:cs="Times New Roman"/>
        </w:rPr>
        <w:t xml:space="preserve"> and </w:t>
      </w:r>
      <w:proofErr w:type="spellStart"/>
      <w:r w:rsidRPr="00D903ED">
        <w:rPr>
          <w:rFonts w:ascii="Times New Roman" w:hAnsi="Times New Roman" w:cs="Times New Roman"/>
        </w:rPr>
        <w:t>Khlevniuk</w:t>
      </w:r>
      <w:proofErr w:type="spellEnd"/>
      <w:r w:rsidRPr="00D903ED">
        <w:rPr>
          <w:rFonts w:ascii="Times New Roman" w:hAnsi="Times New Roman" w:cs="Times New Roman"/>
        </w:rPr>
        <w:t xml:space="preserve"> 2006. “Stalin and His Circle.” In </w:t>
      </w:r>
      <w:proofErr w:type="spellStart"/>
      <w:r w:rsidRPr="00D903ED">
        <w:rPr>
          <w:rFonts w:ascii="Times New Roman" w:hAnsi="Times New Roman" w:cs="Times New Roman"/>
        </w:rPr>
        <w:t>Suny</w:t>
      </w:r>
      <w:proofErr w:type="spellEnd"/>
      <w:r w:rsidRPr="00D903ED">
        <w:rPr>
          <w:rFonts w:ascii="Times New Roman" w:hAnsi="Times New Roman" w:cs="Times New Roman"/>
        </w:rPr>
        <w:t xml:space="preserve"> (eds.) </w:t>
      </w:r>
      <w:r w:rsidRPr="00D903ED">
        <w:rPr>
          <w:rFonts w:ascii="Times New Roman" w:hAnsi="Times New Roman" w:cs="Times New Roman"/>
          <w:i/>
        </w:rPr>
        <w:t>The Cambridge History of Russia</w:t>
      </w:r>
      <w:r w:rsidRPr="00D903ED">
        <w:rPr>
          <w:rFonts w:ascii="Times New Roman" w:hAnsi="Times New Roman" w:cs="Times New Roman"/>
        </w:rPr>
        <w:t>, Volume 3, 243-267.</w:t>
      </w:r>
    </w:p>
    <w:p w14:paraId="09FC7901" w14:textId="77777777" w:rsidR="00313E2B" w:rsidRPr="00D903ED" w:rsidRDefault="00313E2B" w:rsidP="00313E2B">
      <w:pPr>
        <w:jc w:val="left"/>
        <w:rPr>
          <w:rFonts w:ascii="Times New Roman" w:hAnsi="Times New Roman" w:cs="Times New Roman"/>
        </w:rPr>
      </w:pPr>
    </w:p>
    <w:p w14:paraId="105EDE0E" w14:textId="358F953C" w:rsidR="001D2754" w:rsidRPr="00D903ED" w:rsidRDefault="00313E2B" w:rsidP="004849A6">
      <w:pPr>
        <w:widowControl/>
        <w:autoSpaceDE w:val="0"/>
        <w:autoSpaceDN w:val="0"/>
        <w:adjustRightInd w:val="0"/>
        <w:spacing w:after="240"/>
        <w:jc w:val="left"/>
        <w:rPr>
          <w:rFonts w:ascii="Times New Roman" w:hAnsi="Times New Roman" w:cs="Times New Roman"/>
          <w:kern w:val="0"/>
        </w:rPr>
      </w:pPr>
      <w:r w:rsidRPr="00D903ED">
        <w:rPr>
          <w:rFonts w:ascii="Times New Roman" w:hAnsi="Times New Roman" w:cs="Times New Roman"/>
          <w:kern w:val="0"/>
        </w:rPr>
        <w:t xml:space="preserve">Brownlee 2007. “Hereditary Succession in Modern Autocracies,” </w:t>
      </w:r>
      <w:r w:rsidRPr="00D903ED">
        <w:rPr>
          <w:rFonts w:ascii="Times New Roman" w:hAnsi="Times New Roman" w:cs="Times New Roman"/>
          <w:i/>
          <w:iCs/>
          <w:kern w:val="0"/>
        </w:rPr>
        <w:t xml:space="preserve">World Politics </w:t>
      </w:r>
      <w:r w:rsidRPr="00D903ED">
        <w:rPr>
          <w:rFonts w:ascii="Times New Roman" w:hAnsi="Times New Roman" w:cs="Times New Roman"/>
          <w:kern w:val="0"/>
        </w:rPr>
        <w:t>59(4): 595-638.</w:t>
      </w:r>
    </w:p>
    <w:p w14:paraId="22797F87" w14:textId="77777777" w:rsidR="001D2754" w:rsidRPr="00D903ED" w:rsidRDefault="001D2754" w:rsidP="00962785">
      <w:pPr>
        <w:jc w:val="left"/>
        <w:rPr>
          <w:rFonts w:ascii="Times New Roman" w:hAnsi="Times New Roman" w:cs="Times New Roman"/>
        </w:rPr>
      </w:pPr>
    </w:p>
    <w:p w14:paraId="2A1E199D" w14:textId="77777777" w:rsidR="001D2754" w:rsidRPr="00D903ED" w:rsidRDefault="001D2754" w:rsidP="00962785">
      <w:pPr>
        <w:jc w:val="left"/>
        <w:rPr>
          <w:rFonts w:ascii="Times New Roman" w:hAnsi="Times New Roman" w:cs="Times New Roman"/>
        </w:rPr>
      </w:pPr>
    </w:p>
    <w:p w14:paraId="10EB0AF1" w14:textId="28A1D3E2" w:rsidR="000A75C2" w:rsidRPr="00D903ED" w:rsidRDefault="00946F71" w:rsidP="000A75C2">
      <w:pPr>
        <w:jc w:val="left"/>
        <w:rPr>
          <w:rFonts w:ascii="Times New Roman" w:hAnsi="Times New Roman" w:cs="Times New Roman"/>
          <w:b/>
        </w:rPr>
      </w:pPr>
      <w:r w:rsidRPr="00D903ED">
        <w:rPr>
          <w:rFonts w:ascii="Times New Roman" w:hAnsi="Times New Roman" w:cs="Times New Roman"/>
          <w:b/>
        </w:rPr>
        <w:t xml:space="preserve">Week </w:t>
      </w:r>
      <w:r w:rsidR="001B1576" w:rsidRPr="00D903ED">
        <w:rPr>
          <w:rFonts w:ascii="Times New Roman" w:hAnsi="Times New Roman" w:cs="Times New Roman"/>
          <w:b/>
        </w:rPr>
        <w:t>9</w:t>
      </w:r>
      <w:r w:rsidR="00C55FAA" w:rsidRPr="00D903ED">
        <w:rPr>
          <w:rFonts w:ascii="Times New Roman" w:hAnsi="Times New Roman" w:cs="Times New Roman"/>
          <w:b/>
        </w:rPr>
        <w:t xml:space="preserve"> (April </w:t>
      </w:r>
      <w:r w:rsidR="001B1576" w:rsidRPr="00D903ED">
        <w:rPr>
          <w:rFonts w:ascii="Times New Roman" w:hAnsi="Times New Roman" w:cs="Times New Roman"/>
          <w:b/>
        </w:rPr>
        <w:t>25</w:t>
      </w:r>
      <w:r w:rsidR="00C55FAA" w:rsidRPr="00D903ED">
        <w:rPr>
          <w:rFonts w:ascii="Times New Roman" w:hAnsi="Times New Roman" w:cs="Times New Roman"/>
          <w:b/>
        </w:rPr>
        <w:t>)</w:t>
      </w:r>
      <w:r w:rsidR="000A75C2" w:rsidRPr="00D903ED">
        <w:rPr>
          <w:rFonts w:ascii="Times New Roman" w:hAnsi="Times New Roman" w:cs="Times New Roman"/>
          <w:b/>
        </w:rPr>
        <w:t xml:space="preserve"> Types of authoritarian regimes: military regime</w:t>
      </w:r>
    </w:p>
    <w:p w14:paraId="0282A547" w14:textId="77777777" w:rsidR="000A75C2" w:rsidRPr="00D903ED" w:rsidRDefault="000A75C2" w:rsidP="000A75C2">
      <w:pPr>
        <w:jc w:val="left"/>
        <w:rPr>
          <w:rFonts w:ascii="Times New Roman" w:hAnsi="Times New Roman" w:cs="Times New Roman"/>
          <w:b/>
        </w:rPr>
      </w:pPr>
    </w:p>
    <w:p w14:paraId="7532130F" w14:textId="77777777" w:rsidR="00C55FAA" w:rsidRPr="00D903ED" w:rsidRDefault="00C55FAA" w:rsidP="00C55FAA">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6C181DD8" w14:textId="77777777" w:rsidR="000A75C2" w:rsidRPr="00D903ED" w:rsidRDefault="000A75C2" w:rsidP="000A75C2">
      <w:pPr>
        <w:rPr>
          <w:rFonts w:ascii="Times New Roman" w:hAnsi="Times New Roman" w:cs="Times New Roman"/>
        </w:rPr>
      </w:pPr>
    </w:p>
    <w:p w14:paraId="34493655" w14:textId="6A0769FD" w:rsidR="001B1576" w:rsidRPr="00D903ED" w:rsidRDefault="001B1576" w:rsidP="001B1576">
      <w:pPr>
        <w:widowControl/>
        <w:jc w:val="left"/>
        <w:rPr>
          <w:rFonts w:ascii="Times New Roman" w:eastAsia="SimSun" w:hAnsi="Times New Roman" w:cs="Times New Roman"/>
          <w:color w:val="222222"/>
          <w:kern w:val="0"/>
          <w:shd w:val="clear" w:color="auto" w:fill="FFFFFF"/>
        </w:rPr>
      </w:pPr>
      <w:r w:rsidRPr="00D903ED">
        <w:rPr>
          <w:rFonts w:ascii="Times New Roman" w:eastAsia="SimSun" w:hAnsi="Times New Roman" w:cs="Times New Roman"/>
          <w:color w:val="222222"/>
          <w:kern w:val="0"/>
          <w:shd w:val="clear" w:color="auto" w:fill="FFFFFF"/>
        </w:rPr>
        <w:t>Geddes, Barbara, Erica Frantz, and Joseph G. Wright. "Military rule." </w:t>
      </w:r>
      <w:r w:rsidRPr="00D903ED">
        <w:rPr>
          <w:rFonts w:ascii="Times New Roman" w:eastAsia="SimSun" w:hAnsi="Times New Roman" w:cs="Times New Roman"/>
          <w:i/>
          <w:iCs/>
          <w:color w:val="222222"/>
          <w:kern w:val="0"/>
          <w:shd w:val="clear" w:color="auto" w:fill="FFFFFF"/>
        </w:rPr>
        <w:t>Annual Review of Political Science</w:t>
      </w:r>
      <w:r w:rsidRPr="00D903ED">
        <w:rPr>
          <w:rFonts w:ascii="Times New Roman" w:eastAsia="SimSun" w:hAnsi="Times New Roman" w:cs="Times New Roman"/>
          <w:color w:val="222222"/>
          <w:kern w:val="0"/>
          <w:shd w:val="clear" w:color="auto" w:fill="FFFFFF"/>
        </w:rPr>
        <w:t> 17 (2014): 147-162.</w:t>
      </w:r>
    </w:p>
    <w:p w14:paraId="77B62115" w14:textId="77777777" w:rsidR="001B1576" w:rsidRPr="00D903ED" w:rsidRDefault="001B1576" w:rsidP="000A75C2">
      <w:pPr>
        <w:rPr>
          <w:rFonts w:ascii="Times New Roman" w:hAnsi="Times New Roman" w:cs="Times New Roman"/>
        </w:rPr>
      </w:pPr>
    </w:p>
    <w:p w14:paraId="3F2B51F1" w14:textId="77777777" w:rsidR="000A75C2" w:rsidRPr="00D903ED" w:rsidRDefault="000A75C2" w:rsidP="000A75C2">
      <w:pPr>
        <w:widowControl/>
        <w:autoSpaceDE w:val="0"/>
        <w:autoSpaceDN w:val="0"/>
        <w:adjustRightInd w:val="0"/>
        <w:spacing w:after="240"/>
        <w:jc w:val="left"/>
        <w:rPr>
          <w:rFonts w:ascii="Times New Roman" w:hAnsi="Times New Roman" w:cs="Times New Roman"/>
          <w:kern w:val="0"/>
        </w:rPr>
      </w:pPr>
      <w:r w:rsidRPr="00D903ED">
        <w:rPr>
          <w:rFonts w:ascii="Times New Roman" w:hAnsi="Times New Roman" w:cs="Times New Roman"/>
          <w:kern w:val="0"/>
        </w:rPr>
        <w:t xml:space="preserve">Wright 2001 “The Antirevolutionary Military Regimes,” in Wright 2001. </w:t>
      </w:r>
      <w:r w:rsidRPr="00D903ED">
        <w:rPr>
          <w:rFonts w:ascii="Times New Roman" w:hAnsi="Times New Roman" w:cs="Times New Roman"/>
          <w:i/>
          <w:iCs/>
          <w:kern w:val="0"/>
        </w:rPr>
        <w:t>Latin America in the Era of the Cuban Revolution</w:t>
      </w:r>
      <w:r w:rsidRPr="00D903ED">
        <w:rPr>
          <w:rFonts w:ascii="Times New Roman" w:hAnsi="Times New Roman" w:cs="Times New Roman"/>
          <w:kern w:val="0"/>
        </w:rPr>
        <w:t xml:space="preserve">. </w:t>
      </w:r>
    </w:p>
    <w:p w14:paraId="2104DD0F" w14:textId="12AF34CB" w:rsidR="001B1576" w:rsidRPr="00D903ED" w:rsidRDefault="001B1576" w:rsidP="001B1576">
      <w:pPr>
        <w:jc w:val="left"/>
        <w:rPr>
          <w:rFonts w:ascii="Times New Roman" w:hAnsi="Times New Roman" w:cs="Times New Roman"/>
        </w:rPr>
      </w:pPr>
      <w:r w:rsidRPr="00D903ED">
        <w:rPr>
          <w:rFonts w:ascii="Times New Roman" w:hAnsi="Times New Roman" w:cs="Times New Roman"/>
          <w:highlight w:val="yellow"/>
        </w:rPr>
        <w:t xml:space="preserve">Samuel Huntington. </w:t>
      </w:r>
      <w:r w:rsidRPr="00D903ED">
        <w:rPr>
          <w:rFonts w:ascii="Times New Roman" w:hAnsi="Times New Roman" w:cs="Times New Roman"/>
          <w:i/>
          <w:highlight w:val="yellow"/>
        </w:rPr>
        <w:t>Political Order in Changing Societies</w:t>
      </w:r>
      <w:r w:rsidRPr="00D903ED">
        <w:rPr>
          <w:rFonts w:ascii="Times New Roman" w:hAnsi="Times New Roman" w:cs="Times New Roman"/>
          <w:highlight w:val="yellow"/>
        </w:rPr>
        <w:t>, 1968, chapter 4. *</w:t>
      </w:r>
    </w:p>
    <w:p w14:paraId="3979EE12" w14:textId="77777777" w:rsidR="001B1576" w:rsidRPr="00D903ED" w:rsidRDefault="001B1576" w:rsidP="000A75C2">
      <w:pPr>
        <w:widowControl/>
        <w:autoSpaceDE w:val="0"/>
        <w:autoSpaceDN w:val="0"/>
        <w:adjustRightInd w:val="0"/>
        <w:spacing w:after="240"/>
        <w:jc w:val="left"/>
        <w:rPr>
          <w:rFonts w:ascii="Times New Roman" w:hAnsi="Times New Roman" w:cs="Times New Roman"/>
          <w:kern w:val="0"/>
        </w:rPr>
      </w:pPr>
    </w:p>
    <w:p w14:paraId="3213CA75" w14:textId="06E7EC4B" w:rsidR="001B1576" w:rsidRPr="00D903ED" w:rsidRDefault="001B1576" w:rsidP="001B1576">
      <w:pPr>
        <w:jc w:val="left"/>
        <w:rPr>
          <w:rFonts w:ascii="Times New Roman" w:hAnsi="Times New Roman" w:cs="Times New Roman"/>
          <w:b/>
        </w:rPr>
      </w:pPr>
      <w:r w:rsidRPr="00D903ED">
        <w:rPr>
          <w:rFonts w:ascii="Times New Roman" w:hAnsi="Times New Roman" w:cs="Times New Roman"/>
          <w:b/>
        </w:rPr>
        <w:t>Week 10 (</w:t>
      </w:r>
      <w:r w:rsidR="00B43259" w:rsidRPr="00D903ED">
        <w:rPr>
          <w:rFonts w:ascii="Times New Roman" w:hAnsi="Times New Roman" w:cs="Times New Roman"/>
          <w:b/>
        </w:rPr>
        <w:t>May 2</w:t>
      </w:r>
      <w:r w:rsidRPr="00D903ED">
        <w:rPr>
          <w:rFonts w:ascii="Times New Roman" w:hAnsi="Times New Roman" w:cs="Times New Roman"/>
          <w:b/>
        </w:rPr>
        <w:t xml:space="preserve">) Types of authoritarian regimes: </w:t>
      </w:r>
      <w:r w:rsidR="007515DF" w:rsidRPr="00D903ED">
        <w:rPr>
          <w:rFonts w:ascii="Times New Roman" w:hAnsi="Times New Roman" w:cs="Times New Roman"/>
          <w:b/>
        </w:rPr>
        <w:t>one-party regime</w:t>
      </w:r>
    </w:p>
    <w:p w14:paraId="28B6150D" w14:textId="77777777" w:rsidR="00C66D10" w:rsidRPr="00D903ED" w:rsidRDefault="00C66D10" w:rsidP="000A75C2">
      <w:pPr>
        <w:widowControl/>
        <w:autoSpaceDE w:val="0"/>
        <w:autoSpaceDN w:val="0"/>
        <w:adjustRightInd w:val="0"/>
        <w:spacing w:after="240"/>
        <w:jc w:val="left"/>
        <w:rPr>
          <w:rFonts w:ascii="Times New Roman" w:hAnsi="Times New Roman" w:cs="Times New Roman"/>
          <w:kern w:val="0"/>
        </w:rPr>
      </w:pPr>
    </w:p>
    <w:p w14:paraId="2E9D9C0E" w14:textId="3C997D65" w:rsidR="00323E3A" w:rsidRPr="00D903ED" w:rsidRDefault="00323E3A" w:rsidP="000A75C2">
      <w:pPr>
        <w:widowControl/>
        <w:autoSpaceDE w:val="0"/>
        <w:autoSpaceDN w:val="0"/>
        <w:adjustRightInd w:val="0"/>
        <w:spacing w:after="240"/>
        <w:jc w:val="left"/>
        <w:rPr>
          <w:rFonts w:ascii="Times New Roman" w:hAnsi="Times New Roman" w:cs="Times New Roman"/>
          <w:kern w:val="0"/>
        </w:rPr>
      </w:pPr>
      <w:r w:rsidRPr="00D903ED">
        <w:rPr>
          <w:rFonts w:ascii="Times New Roman" w:hAnsi="Times New Roman" w:cs="Times New Roman"/>
          <w:kern w:val="0"/>
        </w:rPr>
        <w:t xml:space="preserve">Huntington 1970. “Social and Institutional Dynamics of One-Party Systems.” In Huntington and Moore (eds.), </w:t>
      </w:r>
      <w:r w:rsidRPr="00D903ED">
        <w:rPr>
          <w:rFonts w:ascii="Times New Roman" w:hAnsi="Times New Roman" w:cs="Times New Roman"/>
          <w:i/>
          <w:iCs/>
          <w:kern w:val="0"/>
        </w:rPr>
        <w:t>Authoritarian Politics in Modern Society: The Dynamics of Established One-Party Systems</w:t>
      </w:r>
      <w:r w:rsidRPr="00D903ED">
        <w:rPr>
          <w:rFonts w:ascii="Times New Roman" w:hAnsi="Times New Roman" w:cs="Times New Roman"/>
          <w:kern w:val="0"/>
        </w:rPr>
        <w:t xml:space="preserve">. </w:t>
      </w:r>
    </w:p>
    <w:p w14:paraId="6F7899D4" w14:textId="164F8FE4" w:rsidR="00323E3A" w:rsidRDefault="00C66D10" w:rsidP="00B43259">
      <w:pPr>
        <w:widowControl/>
        <w:jc w:val="left"/>
        <w:rPr>
          <w:rFonts w:ascii="Times New Roman" w:hAnsi="Times New Roman" w:cs="Times New Roman"/>
        </w:rPr>
      </w:pPr>
      <w:r w:rsidRPr="00D903ED">
        <w:rPr>
          <w:rFonts w:ascii="Times New Roman" w:eastAsia="Times New Roman" w:hAnsi="Times New Roman" w:cs="Times New Roman"/>
          <w:color w:val="222222"/>
          <w:kern w:val="0"/>
          <w:highlight w:val="yellow"/>
          <w:shd w:val="clear" w:color="auto" w:fill="FFFFFF"/>
        </w:rPr>
        <w:t>Dickson, Bruce. </w:t>
      </w:r>
      <w:r w:rsidRPr="00D903ED">
        <w:rPr>
          <w:rFonts w:ascii="Times New Roman" w:eastAsia="Times New Roman" w:hAnsi="Times New Roman" w:cs="Times New Roman"/>
          <w:i/>
          <w:iCs/>
          <w:color w:val="222222"/>
          <w:kern w:val="0"/>
          <w:highlight w:val="yellow"/>
          <w:shd w:val="clear" w:color="auto" w:fill="FFFFFF"/>
        </w:rPr>
        <w:t>The dictator's dilemma: the Chinese Communist Party's strategy for survival</w:t>
      </w:r>
      <w:r w:rsidRPr="00D903ED">
        <w:rPr>
          <w:rFonts w:ascii="Times New Roman" w:eastAsia="Times New Roman" w:hAnsi="Times New Roman" w:cs="Times New Roman"/>
          <w:color w:val="222222"/>
          <w:kern w:val="0"/>
          <w:highlight w:val="yellow"/>
          <w:shd w:val="clear" w:color="auto" w:fill="FFFFFF"/>
        </w:rPr>
        <w:t xml:space="preserve">. Oxford University Press, 2016. Chapter 1, 2, 4 and 5. </w:t>
      </w:r>
      <w:r w:rsidRPr="00D903ED">
        <w:rPr>
          <w:rFonts w:ascii="Times New Roman" w:hAnsi="Times New Roman" w:cs="Times New Roman"/>
          <w:highlight w:val="yellow"/>
        </w:rPr>
        <w:t>*</w:t>
      </w:r>
    </w:p>
    <w:p w14:paraId="054FD128" w14:textId="77777777" w:rsidR="00244591" w:rsidRPr="00D903ED" w:rsidRDefault="00244591" w:rsidP="00B43259">
      <w:pPr>
        <w:widowControl/>
        <w:jc w:val="left"/>
        <w:rPr>
          <w:rFonts w:ascii="Times New Roman" w:eastAsia="Times New Roman" w:hAnsi="Times New Roman" w:cs="Times New Roman"/>
          <w:kern w:val="0"/>
        </w:rPr>
      </w:pPr>
    </w:p>
    <w:p w14:paraId="5A567DF3" w14:textId="77777777" w:rsidR="00C55FAA" w:rsidRPr="00D903ED" w:rsidRDefault="00C55FAA" w:rsidP="00C55FAA">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6160854A" w14:textId="77777777" w:rsidR="000A75C2" w:rsidRPr="00D903ED" w:rsidRDefault="000A75C2" w:rsidP="00962785">
      <w:pPr>
        <w:jc w:val="left"/>
        <w:rPr>
          <w:rFonts w:ascii="Times New Roman" w:hAnsi="Times New Roman" w:cs="Times New Roman"/>
        </w:rPr>
      </w:pPr>
    </w:p>
    <w:p w14:paraId="592ADBAE" w14:textId="77777777" w:rsidR="006B42F8" w:rsidRPr="00D903ED" w:rsidRDefault="006B42F8" w:rsidP="006B42F8">
      <w:pPr>
        <w:widowControl/>
        <w:autoSpaceDE w:val="0"/>
        <w:autoSpaceDN w:val="0"/>
        <w:adjustRightInd w:val="0"/>
        <w:spacing w:after="240"/>
        <w:jc w:val="left"/>
        <w:rPr>
          <w:rFonts w:ascii="Times New Roman" w:hAnsi="Times New Roman" w:cs="Times New Roman"/>
          <w:kern w:val="0"/>
        </w:rPr>
      </w:pPr>
      <w:proofErr w:type="spellStart"/>
      <w:r w:rsidRPr="00D903ED">
        <w:rPr>
          <w:rFonts w:ascii="Times New Roman" w:hAnsi="Times New Roman" w:cs="Times New Roman"/>
          <w:kern w:val="0"/>
        </w:rPr>
        <w:t>Svolik</w:t>
      </w:r>
      <w:proofErr w:type="spellEnd"/>
      <w:r w:rsidRPr="00D903ED">
        <w:rPr>
          <w:rFonts w:ascii="Times New Roman" w:hAnsi="Times New Roman" w:cs="Times New Roman"/>
          <w:kern w:val="0"/>
        </w:rPr>
        <w:t xml:space="preserve"> 2012. </w:t>
      </w:r>
      <w:r w:rsidRPr="00D903ED">
        <w:rPr>
          <w:rFonts w:ascii="Times New Roman" w:hAnsi="Times New Roman" w:cs="Times New Roman"/>
          <w:i/>
          <w:iCs/>
          <w:kern w:val="0"/>
        </w:rPr>
        <w:t xml:space="preserve">The Politics of Authoritarian Rule. </w:t>
      </w:r>
      <w:r w:rsidRPr="00D903ED">
        <w:rPr>
          <w:rFonts w:ascii="Times New Roman" w:hAnsi="Times New Roman" w:cs="Times New Roman"/>
          <w:kern w:val="0"/>
        </w:rPr>
        <w:t>New York: Cambridge. Chapter 6.</w:t>
      </w:r>
    </w:p>
    <w:p w14:paraId="5BED14AF" w14:textId="77777777" w:rsidR="00074D85" w:rsidRPr="00D903ED" w:rsidRDefault="00074D85" w:rsidP="00074D85">
      <w:pPr>
        <w:jc w:val="left"/>
        <w:rPr>
          <w:rFonts w:ascii="Times New Roman" w:hAnsi="Times New Roman" w:cs="Times New Roman"/>
          <w:color w:val="222222"/>
          <w:kern w:val="0"/>
          <w:shd w:val="clear" w:color="auto" w:fill="FFFFFF"/>
        </w:rPr>
      </w:pPr>
      <w:r w:rsidRPr="00D903ED">
        <w:rPr>
          <w:rFonts w:ascii="Times New Roman" w:hAnsi="Times New Roman" w:cs="Times New Roman"/>
          <w:color w:val="222222"/>
          <w:kern w:val="0"/>
          <w:shd w:val="clear" w:color="auto" w:fill="FFFFFF"/>
        </w:rPr>
        <w:t>Smith, Benjamin. "Life of the Party: The Origins of Regime Breakdown and Persistence under Single-Party Rule." </w:t>
      </w:r>
      <w:r w:rsidRPr="00D903ED">
        <w:rPr>
          <w:rFonts w:ascii="Times New Roman" w:hAnsi="Times New Roman" w:cs="Times New Roman"/>
          <w:i/>
          <w:iCs/>
          <w:color w:val="222222"/>
          <w:kern w:val="0"/>
          <w:shd w:val="clear" w:color="auto" w:fill="FFFFFF"/>
        </w:rPr>
        <w:t>World Politics</w:t>
      </w:r>
      <w:r w:rsidRPr="00D903ED">
        <w:rPr>
          <w:rFonts w:ascii="Times New Roman" w:hAnsi="Times New Roman" w:cs="Times New Roman"/>
          <w:color w:val="222222"/>
          <w:kern w:val="0"/>
          <w:shd w:val="clear" w:color="auto" w:fill="FFFFFF"/>
        </w:rPr>
        <w:t> 57, no. 3 (2005): 421-451.</w:t>
      </w:r>
    </w:p>
    <w:p w14:paraId="432AC8C4" w14:textId="77777777" w:rsidR="00C55FAA" w:rsidRPr="00D903ED" w:rsidRDefault="00C55FAA" w:rsidP="00962785">
      <w:pPr>
        <w:jc w:val="left"/>
        <w:rPr>
          <w:rFonts w:ascii="Times New Roman" w:hAnsi="Times New Roman" w:cs="Times New Roman"/>
        </w:rPr>
      </w:pPr>
    </w:p>
    <w:p w14:paraId="0885E3AB" w14:textId="7ECF1FD5" w:rsidR="000A75C2" w:rsidRPr="00D903ED" w:rsidRDefault="000A75C2" w:rsidP="000A75C2">
      <w:pPr>
        <w:jc w:val="left"/>
        <w:rPr>
          <w:rFonts w:ascii="Times New Roman" w:hAnsi="Times New Roman" w:cs="Times New Roman"/>
          <w:b/>
        </w:rPr>
      </w:pPr>
      <w:r w:rsidRPr="00D903ED">
        <w:rPr>
          <w:rFonts w:ascii="Times New Roman" w:hAnsi="Times New Roman" w:cs="Times New Roman"/>
          <w:b/>
        </w:rPr>
        <w:t>Wee</w:t>
      </w:r>
      <w:r w:rsidR="00946F71" w:rsidRPr="00D903ED">
        <w:rPr>
          <w:rFonts w:ascii="Times New Roman" w:hAnsi="Times New Roman" w:cs="Times New Roman"/>
          <w:b/>
        </w:rPr>
        <w:t xml:space="preserve">k </w:t>
      </w:r>
      <w:r w:rsidR="00787596" w:rsidRPr="00D903ED">
        <w:rPr>
          <w:rFonts w:ascii="Times New Roman" w:hAnsi="Times New Roman" w:cs="Times New Roman"/>
          <w:b/>
        </w:rPr>
        <w:t>11</w:t>
      </w:r>
      <w:r w:rsidRPr="00D903ED">
        <w:rPr>
          <w:rFonts w:ascii="Times New Roman" w:hAnsi="Times New Roman" w:cs="Times New Roman"/>
          <w:b/>
        </w:rPr>
        <w:t xml:space="preserve"> </w:t>
      </w:r>
      <w:r w:rsidR="002F44F0" w:rsidRPr="00D903ED">
        <w:rPr>
          <w:rFonts w:ascii="Times New Roman" w:hAnsi="Times New Roman" w:cs="Times New Roman"/>
          <w:b/>
        </w:rPr>
        <w:t>(</w:t>
      </w:r>
      <w:r w:rsidR="00787596" w:rsidRPr="00D903ED">
        <w:rPr>
          <w:rFonts w:ascii="Times New Roman" w:hAnsi="Times New Roman" w:cs="Times New Roman"/>
          <w:b/>
        </w:rPr>
        <w:t>May 9</w:t>
      </w:r>
      <w:r w:rsidR="002F44F0" w:rsidRPr="00D903ED">
        <w:rPr>
          <w:rFonts w:ascii="Times New Roman" w:hAnsi="Times New Roman" w:cs="Times New Roman"/>
          <w:b/>
        </w:rPr>
        <w:t xml:space="preserve">) </w:t>
      </w:r>
      <w:r w:rsidR="006B42F8" w:rsidRPr="00D903ED">
        <w:rPr>
          <w:rFonts w:ascii="Times New Roman" w:hAnsi="Times New Roman" w:cs="Times New Roman"/>
          <w:b/>
        </w:rPr>
        <w:t>Elections and legislature in authoritarian regimes</w:t>
      </w:r>
    </w:p>
    <w:p w14:paraId="595CA51F" w14:textId="77777777" w:rsidR="000A75C2" w:rsidRPr="00D903ED" w:rsidRDefault="000A75C2" w:rsidP="000A75C2">
      <w:pPr>
        <w:jc w:val="left"/>
        <w:rPr>
          <w:rFonts w:ascii="Times New Roman" w:hAnsi="Times New Roman" w:cs="Times New Roman"/>
          <w:b/>
        </w:rPr>
      </w:pPr>
    </w:p>
    <w:p w14:paraId="19E1840A" w14:textId="77777777" w:rsidR="002F44F0" w:rsidRPr="00D903ED" w:rsidRDefault="002F44F0" w:rsidP="002F44F0">
      <w:pPr>
        <w:tabs>
          <w:tab w:val="left" w:pos="2314"/>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116990B7" w14:textId="77777777" w:rsidR="002F44F0" w:rsidRPr="00D903ED" w:rsidRDefault="002F44F0" w:rsidP="000A75C2">
      <w:pPr>
        <w:jc w:val="left"/>
        <w:rPr>
          <w:rFonts w:ascii="Times New Roman" w:hAnsi="Times New Roman" w:cs="Times New Roman"/>
          <w:b/>
        </w:rPr>
      </w:pPr>
    </w:p>
    <w:p w14:paraId="40BFBAB4" w14:textId="77777777" w:rsidR="006B42F8" w:rsidRPr="00D903ED" w:rsidRDefault="006B42F8" w:rsidP="006B42F8">
      <w:pPr>
        <w:jc w:val="left"/>
        <w:rPr>
          <w:rFonts w:ascii="Times New Roman" w:hAnsi="Times New Roman" w:cs="Times New Roman"/>
        </w:rPr>
      </w:pPr>
      <w:r w:rsidRPr="00D903ED">
        <w:rPr>
          <w:rFonts w:ascii="Times New Roman" w:hAnsi="Times New Roman" w:cs="Times New Roman"/>
        </w:rPr>
        <w:t>Gandhi and Lust-</w:t>
      </w:r>
      <w:proofErr w:type="spellStart"/>
      <w:r w:rsidRPr="00D903ED">
        <w:rPr>
          <w:rFonts w:ascii="Times New Roman" w:hAnsi="Times New Roman" w:cs="Times New Roman"/>
        </w:rPr>
        <w:t>Okar</w:t>
      </w:r>
      <w:proofErr w:type="spellEnd"/>
      <w:r w:rsidRPr="00D903ED">
        <w:rPr>
          <w:rFonts w:ascii="Times New Roman" w:hAnsi="Times New Roman" w:cs="Times New Roman"/>
        </w:rPr>
        <w:t xml:space="preserve"> .2009. Elections under authoritarianism. </w:t>
      </w:r>
      <w:r w:rsidRPr="00D903ED">
        <w:rPr>
          <w:rFonts w:ascii="Times New Roman" w:hAnsi="Times New Roman" w:cs="Times New Roman"/>
          <w:i/>
        </w:rPr>
        <w:t>The Annual Review of Political Science</w:t>
      </w:r>
      <w:r w:rsidRPr="00D903ED">
        <w:rPr>
          <w:rFonts w:ascii="Times New Roman" w:hAnsi="Times New Roman" w:cs="Times New Roman"/>
        </w:rPr>
        <w:t xml:space="preserve">. 12: 403-22. </w:t>
      </w:r>
    </w:p>
    <w:p w14:paraId="0A60BDE2" w14:textId="77777777" w:rsidR="00B43259" w:rsidRPr="00D903ED" w:rsidRDefault="00B43259" w:rsidP="006B42F8">
      <w:pPr>
        <w:jc w:val="left"/>
        <w:rPr>
          <w:rFonts w:ascii="Times New Roman" w:hAnsi="Times New Roman" w:cs="Times New Roman"/>
        </w:rPr>
      </w:pPr>
    </w:p>
    <w:p w14:paraId="2EFD6F2D" w14:textId="4F61DD76" w:rsidR="00B43259" w:rsidRPr="00D903ED" w:rsidRDefault="00B43259" w:rsidP="00B43259">
      <w:pPr>
        <w:widowControl/>
        <w:jc w:val="left"/>
        <w:rPr>
          <w:rFonts w:ascii="Times New Roman" w:eastAsia="Times New Roman" w:hAnsi="Times New Roman" w:cs="Times New Roman"/>
          <w:kern w:val="0"/>
        </w:rPr>
      </w:pPr>
      <w:proofErr w:type="spellStart"/>
      <w:r w:rsidRPr="00D903ED">
        <w:rPr>
          <w:rFonts w:ascii="Times New Roman" w:eastAsia="Times New Roman" w:hAnsi="Times New Roman" w:cs="Times New Roman"/>
          <w:color w:val="222222"/>
          <w:kern w:val="0"/>
          <w:highlight w:val="yellow"/>
          <w:shd w:val="clear" w:color="auto" w:fill="FFFFFF"/>
        </w:rPr>
        <w:lastRenderedPageBreak/>
        <w:t>Blaydes</w:t>
      </w:r>
      <w:proofErr w:type="spellEnd"/>
      <w:r w:rsidRPr="00D903ED">
        <w:rPr>
          <w:rFonts w:ascii="Times New Roman" w:eastAsia="Times New Roman" w:hAnsi="Times New Roman" w:cs="Times New Roman"/>
          <w:color w:val="222222"/>
          <w:kern w:val="0"/>
          <w:highlight w:val="yellow"/>
          <w:shd w:val="clear" w:color="auto" w:fill="FFFFFF"/>
        </w:rPr>
        <w:t>, Lisa. </w:t>
      </w:r>
      <w:r w:rsidRPr="00D903ED">
        <w:rPr>
          <w:rFonts w:ascii="Times New Roman" w:eastAsia="Times New Roman" w:hAnsi="Times New Roman" w:cs="Times New Roman"/>
          <w:i/>
          <w:iCs/>
          <w:color w:val="222222"/>
          <w:kern w:val="0"/>
          <w:highlight w:val="yellow"/>
          <w:shd w:val="clear" w:color="auto" w:fill="FFFFFF"/>
        </w:rPr>
        <w:t>Elections and distributive politics in Mubarak’s Egypt</w:t>
      </w:r>
      <w:r w:rsidRPr="00D903ED">
        <w:rPr>
          <w:rFonts w:ascii="Times New Roman" w:eastAsia="Times New Roman" w:hAnsi="Times New Roman" w:cs="Times New Roman"/>
          <w:color w:val="222222"/>
          <w:kern w:val="0"/>
          <w:highlight w:val="yellow"/>
          <w:shd w:val="clear" w:color="auto" w:fill="FFFFFF"/>
        </w:rPr>
        <w:t xml:space="preserve">. Cambridge University Press, 2010, chapter 1, 3, 4, and 6. </w:t>
      </w:r>
      <w:r w:rsidRPr="00D903ED">
        <w:rPr>
          <w:rFonts w:ascii="Times New Roman" w:hAnsi="Times New Roman" w:cs="Times New Roman"/>
          <w:highlight w:val="yellow"/>
        </w:rPr>
        <w:t>*</w:t>
      </w:r>
    </w:p>
    <w:p w14:paraId="3C614944" w14:textId="77777777" w:rsidR="00B43259" w:rsidRPr="00D903ED" w:rsidRDefault="00B43259" w:rsidP="006B42F8">
      <w:pPr>
        <w:jc w:val="left"/>
        <w:rPr>
          <w:rFonts w:ascii="Times New Roman" w:hAnsi="Times New Roman" w:cs="Times New Roman"/>
        </w:rPr>
      </w:pPr>
    </w:p>
    <w:p w14:paraId="7105EFA2" w14:textId="77777777" w:rsidR="006B42F8" w:rsidRPr="00D903ED" w:rsidRDefault="006B42F8" w:rsidP="002F44F0">
      <w:pPr>
        <w:rPr>
          <w:rFonts w:ascii="Times New Roman" w:hAnsi="Times New Roman" w:cs="Times New Roman"/>
          <w:b/>
          <w:u w:val="single"/>
        </w:rPr>
      </w:pPr>
    </w:p>
    <w:p w14:paraId="17062BAE" w14:textId="30ECDA50" w:rsidR="002F44F0" w:rsidRPr="00D903ED" w:rsidRDefault="002F44F0" w:rsidP="002F44F0">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097FF114" w14:textId="77777777" w:rsidR="002F44F0" w:rsidRPr="00D903ED" w:rsidRDefault="002F44F0" w:rsidP="002F44F0">
      <w:pPr>
        <w:rPr>
          <w:rFonts w:ascii="Times New Roman" w:hAnsi="Times New Roman" w:cs="Times New Roman"/>
          <w:b/>
          <w:u w:val="single"/>
        </w:rPr>
      </w:pPr>
    </w:p>
    <w:p w14:paraId="6A2EBC4B" w14:textId="77777777" w:rsidR="006B42F8" w:rsidRPr="00D903ED" w:rsidRDefault="006B42F8" w:rsidP="006B42F8">
      <w:pPr>
        <w:tabs>
          <w:tab w:val="left" w:pos="5699"/>
        </w:tabs>
        <w:rPr>
          <w:rFonts w:ascii="Times New Roman" w:hAnsi="Times New Roman" w:cs="Times New Roman"/>
        </w:rPr>
      </w:pPr>
      <w:proofErr w:type="spellStart"/>
      <w:r w:rsidRPr="00D903ED">
        <w:rPr>
          <w:rFonts w:ascii="Times New Roman" w:hAnsi="Times New Roman" w:cs="Times New Roman"/>
        </w:rPr>
        <w:t>Jeniffer</w:t>
      </w:r>
      <w:proofErr w:type="spellEnd"/>
      <w:r w:rsidRPr="00D903ED">
        <w:rPr>
          <w:rFonts w:ascii="Times New Roman" w:hAnsi="Times New Roman" w:cs="Times New Roman"/>
        </w:rPr>
        <w:t xml:space="preserve"> Gandhi and Adam </w:t>
      </w:r>
      <w:proofErr w:type="spellStart"/>
      <w:r w:rsidRPr="00D903ED">
        <w:rPr>
          <w:rFonts w:ascii="Times New Roman" w:hAnsi="Times New Roman" w:cs="Times New Roman"/>
        </w:rPr>
        <w:t>Przeworski</w:t>
      </w:r>
      <w:proofErr w:type="spellEnd"/>
      <w:r w:rsidRPr="00D903ED">
        <w:rPr>
          <w:rFonts w:ascii="Times New Roman" w:hAnsi="Times New Roman" w:cs="Times New Roman"/>
        </w:rPr>
        <w:t xml:space="preserve">. 2007. “Authoritarian institutions and the survival of autocrats. ” </w:t>
      </w:r>
      <w:r w:rsidRPr="00D903ED">
        <w:rPr>
          <w:rFonts w:ascii="Times New Roman" w:hAnsi="Times New Roman" w:cs="Times New Roman"/>
          <w:i/>
        </w:rPr>
        <w:t>Comparative Political Studies</w:t>
      </w:r>
      <w:r w:rsidRPr="00D903ED">
        <w:rPr>
          <w:rFonts w:ascii="Times New Roman" w:hAnsi="Times New Roman" w:cs="Times New Roman"/>
        </w:rPr>
        <w:t>, 40: 1279-1284.</w:t>
      </w:r>
    </w:p>
    <w:p w14:paraId="2148473D" w14:textId="77777777" w:rsidR="00787596" w:rsidRPr="00D903ED" w:rsidRDefault="00787596" w:rsidP="006B42F8">
      <w:pPr>
        <w:tabs>
          <w:tab w:val="left" w:pos="5699"/>
        </w:tabs>
        <w:rPr>
          <w:rFonts w:ascii="Times New Roman" w:hAnsi="Times New Roman" w:cs="Times New Roman"/>
        </w:rPr>
      </w:pPr>
    </w:p>
    <w:p w14:paraId="286B0A67" w14:textId="77777777" w:rsidR="00787596" w:rsidRPr="00D903ED" w:rsidRDefault="00787596" w:rsidP="00787596">
      <w:pPr>
        <w:jc w:val="left"/>
        <w:rPr>
          <w:rFonts w:ascii="Times New Roman" w:hAnsi="Times New Roman" w:cs="Times New Roman"/>
        </w:rPr>
      </w:pPr>
      <w:r w:rsidRPr="00D903ED">
        <w:rPr>
          <w:rFonts w:ascii="Times New Roman" w:hAnsi="Times New Roman" w:cs="Times New Roman"/>
        </w:rPr>
        <w:t xml:space="preserve">Joseph Wright. 2008. Do authoritarian institutions constrain? How legislatures affect economic growth and investment. </w:t>
      </w:r>
      <w:r w:rsidRPr="00D903ED">
        <w:rPr>
          <w:rFonts w:ascii="Times New Roman" w:hAnsi="Times New Roman" w:cs="Times New Roman"/>
          <w:i/>
        </w:rPr>
        <w:t>American Journal of Political Science.</w:t>
      </w:r>
      <w:r w:rsidRPr="00D903ED">
        <w:rPr>
          <w:rFonts w:ascii="Times New Roman" w:hAnsi="Times New Roman" w:cs="Times New Roman"/>
        </w:rPr>
        <w:t xml:space="preserve"> 52(2): 322-343. </w:t>
      </w:r>
    </w:p>
    <w:p w14:paraId="6CE1AB07" w14:textId="77777777" w:rsidR="00787596" w:rsidRPr="00D903ED" w:rsidRDefault="00787596" w:rsidP="006B42F8">
      <w:pPr>
        <w:tabs>
          <w:tab w:val="left" w:pos="5699"/>
        </w:tabs>
        <w:rPr>
          <w:rFonts w:ascii="Times New Roman" w:hAnsi="Times New Roman" w:cs="Times New Roman"/>
        </w:rPr>
      </w:pPr>
    </w:p>
    <w:p w14:paraId="3663C9A2" w14:textId="77777777" w:rsidR="000A75C2" w:rsidRPr="00D903ED" w:rsidRDefault="000A75C2" w:rsidP="000A75C2">
      <w:pPr>
        <w:jc w:val="left"/>
        <w:rPr>
          <w:rFonts w:ascii="Times New Roman" w:hAnsi="Times New Roman" w:cs="Times New Roman"/>
          <w:b/>
        </w:rPr>
      </w:pPr>
    </w:p>
    <w:p w14:paraId="67B3F4FF" w14:textId="77777777" w:rsidR="006B42F8" w:rsidRPr="00D903ED" w:rsidRDefault="006B42F8" w:rsidP="000A75C2">
      <w:pPr>
        <w:jc w:val="left"/>
        <w:rPr>
          <w:rFonts w:ascii="Times New Roman" w:hAnsi="Times New Roman" w:cs="Times New Roman"/>
          <w:b/>
        </w:rPr>
      </w:pPr>
    </w:p>
    <w:p w14:paraId="4095B0AD" w14:textId="47AE9F1E" w:rsidR="00946F71" w:rsidRPr="00D903ED" w:rsidRDefault="00946F71" w:rsidP="00946F71">
      <w:pPr>
        <w:jc w:val="left"/>
        <w:rPr>
          <w:rFonts w:ascii="Times New Roman" w:hAnsi="Times New Roman" w:cs="Times New Roman"/>
          <w:b/>
        </w:rPr>
      </w:pPr>
      <w:r w:rsidRPr="00D903ED">
        <w:rPr>
          <w:rFonts w:ascii="Times New Roman" w:hAnsi="Times New Roman" w:cs="Times New Roman"/>
          <w:b/>
        </w:rPr>
        <w:t xml:space="preserve">Week </w:t>
      </w:r>
      <w:r w:rsidR="00787596" w:rsidRPr="00D903ED">
        <w:rPr>
          <w:rFonts w:ascii="Times New Roman" w:hAnsi="Times New Roman" w:cs="Times New Roman"/>
          <w:b/>
        </w:rPr>
        <w:t>12</w:t>
      </w:r>
      <w:r w:rsidR="001D4A87" w:rsidRPr="00D903ED">
        <w:rPr>
          <w:rFonts w:ascii="Times New Roman" w:hAnsi="Times New Roman" w:cs="Times New Roman"/>
          <w:b/>
        </w:rPr>
        <w:t xml:space="preserve"> (May </w:t>
      </w:r>
      <w:r w:rsidR="00787596" w:rsidRPr="00D903ED">
        <w:rPr>
          <w:rFonts w:ascii="Times New Roman" w:hAnsi="Times New Roman" w:cs="Times New Roman"/>
          <w:b/>
        </w:rPr>
        <w:t>16</w:t>
      </w:r>
      <w:r w:rsidR="001D4A87" w:rsidRPr="00D903ED">
        <w:rPr>
          <w:rFonts w:ascii="Times New Roman" w:hAnsi="Times New Roman" w:cs="Times New Roman"/>
          <w:b/>
        </w:rPr>
        <w:t>)</w:t>
      </w:r>
      <w:r w:rsidRPr="00D903ED">
        <w:rPr>
          <w:rFonts w:ascii="Times New Roman" w:hAnsi="Times New Roman" w:cs="Times New Roman"/>
        </w:rPr>
        <w:t xml:space="preserve"> </w:t>
      </w:r>
      <w:r w:rsidR="003B6204" w:rsidRPr="00D903ED">
        <w:rPr>
          <w:rFonts w:ascii="Times New Roman" w:hAnsi="Times New Roman" w:cs="Times New Roman"/>
          <w:b/>
        </w:rPr>
        <w:t>The legacies of colonialism</w:t>
      </w:r>
    </w:p>
    <w:p w14:paraId="1E63DD2A" w14:textId="7DCD1B1A" w:rsidR="00946F71" w:rsidRPr="00D903ED" w:rsidRDefault="00946F71" w:rsidP="00946F71">
      <w:pPr>
        <w:jc w:val="left"/>
        <w:rPr>
          <w:rFonts w:ascii="Times New Roman" w:hAnsi="Times New Roman" w:cs="Times New Roman"/>
          <w:b/>
        </w:rPr>
      </w:pPr>
    </w:p>
    <w:p w14:paraId="1F07FCDD" w14:textId="47EB37B2" w:rsidR="00915BDD" w:rsidRPr="00D903ED" w:rsidRDefault="00915BDD" w:rsidP="00EA4220">
      <w:pPr>
        <w:tabs>
          <w:tab w:val="left" w:pos="2443"/>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55C5C449" w14:textId="77777777" w:rsidR="00915BDD" w:rsidRPr="00D903ED" w:rsidRDefault="00915BDD" w:rsidP="00946F71">
      <w:pPr>
        <w:jc w:val="left"/>
        <w:rPr>
          <w:rFonts w:ascii="Times New Roman" w:hAnsi="Times New Roman" w:cs="Times New Roman"/>
          <w:b/>
        </w:rPr>
      </w:pPr>
    </w:p>
    <w:p w14:paraId="68050D11" w14:textId="77777777" w:rsidR="00787596" w:rsidRPr="00D903ED" w:rsidRDefault="00787596" w:rsidP="00787596">
      <w:pPr>
        <w:ind w:left="480" w:hangingChars="200" w:hanging="480"/>
        <w:rPr>
          <w:rFonts w:ascii="Times New Roman" w:hAnsi="Times New Roman" w:cs="Times New Roman"/>
        </w:rPr>
      </w:pPr>
      <w:proofErr w:type="spellStart"/>
      <w:r w:rsidRPr="00D903ED">
        <w:rPr>
          <w:rFonts w:ascii="Times New Roman" w:eastAsia="楷体" w:hAnsi="Times New Roman" w:cs="Times New Roman"/>
        </w:rPr>
        <w:t>Acemoglu</w:t>
      </w:r>
      <w:proofErr w:type="spellEnd"/>
      <w:r w:rsidRPr="00D903ED">
        <w:rPr>
          <w:rFonts w:ascii="Times New Roman" w:eastAsia="楷体" w:hAnsi="Times New Roman" w:cs="Times New Roman"/>
        </w:rPr>
        <w:t xml:space="preserve">, </w:t>
      </w:r>
      <w:proofErr w:type="spellStart"/>
      <w:r w:rsidRPr="00D903ED">
        <w:rPr>
          <w:rFonts w:ascii="Times New Roman" w:eastAsia="楷体" w:hAnsi="Times New Roman" w:cs="Times New Roman"/>
        </w:rPr>
        <w:t>Daron</w:t>
      </w:r>
      <w:proofErr w:type="spellEnd"/>
      <w:r w:rsidRPr="00D903ED">
        <w:rPr>
          <w:rFonts w:ascii="Times New Roman" w:eastAsia="楷体" w:hAnsi="Times New Roman" w:cs="Times New Roman"/>
        </w:rPr>
        <w:t>, Simon Johnson, and James A. Robinson. "The colonial origin</w:t>
      </w:r>
      <w:r w:rsidRPr="00D903ED">
        <w:rPr>
          <w:rFonts w:ascii="Times New Roman" w:hAnsi="Times New Roman" w:cs="Times New Roman"/>
        </w:rPr>
        <w:t>s of comparative development: An empirical investigation." American economic review 91, no. 5 (2001): 1369-1401.</w:t>
      </w:r>
    </w:p>
    <w:p w14:paraId="09348085" w14:textId="77777777" w:rsidR="00787596" w:rsidRPr="00D903ED" w:rsidRDefault="00787596" w:rsidP="00787596">
      <w:pPr>
        <w:ind w:left="480" w:hangingChars="200" w:hanging="480"/>
        <w:rPr>
          <w:rFonts w:ascii="Times New Roman" w:hAnsi="Times New Roman" w:cs="Times New Roman"/>
        </w:rPr>
      </w:pPr>
    </w:p>
    <w:p w14:paraId="499F8EC2" w14:textId="4D23D050" w:rsidR="00787596" w:rsidRPr="00787596" w:rsidRDefault="00787596" w:rsidP="00D903ED">
      <w:pPr>
        <w:widowControl/>
        <w:ind w:left="511" w:hangingChars="213" w:hanging="511"/>
        <w:jc w:val="left"/>
        <w:rPr>
          <w:rFonts w:ascii="Times New Roman" w:eastAsia="Times New Roman" w:hAnsi="Times New Roman" w:cs="Times New Roman"/>
          <w:kern w:val="0"/>
        </w:rPr>
      </w:pPr>
      <w:proofErr w:type="spellStart"/>
      <w:r w:rsidRPr="00787596">
        <w:rPr>
          <w:rFonts w:ascii="Times New Roman" w:eastAsia="Times New Roman" w:hAnsi="Times New Roman" w:cs="Times New Roman"/>
          <w:color w:val="222222"/>
          <w:kern w:val="0"/>
          <w:highlight w:val="yellow"/>
          <w:shd w:val="clear" w:color="auto" w:fill="FFFFFF"/>
        </w:rPr>
        <w:t>Galeano</w:t>
      </w:r>
      <w:proofErr w:type="spellEnd"/>
      <w:r w:rsidRPr="00787596">
        <w:rPr>
          <w:rFonts w:ascii="Times New Roman" w:eastAsia="Times New Roman" w:hAnsi="Times New Roman" w:cs="Times New Roman"/>
          <w:color w:val="222222"/>
          <w:kern w:val="0"/>
          <w:highlight w:val="yellow"/>
          <w:shd w:val="clear" w:color="auto" w:fill="FFFFFF"/>
        </w:rPr>
        <w:t>, Eduardo. </w:t>
      </w:r>
      <w:r w:rsidRPr="00787596">
        <w:rPr>
          <w:rFonts w:ascii="Times New Roman" w:eastAsia="Times New Roman" w:hAnsi="Times New Roman" w:cs="Times New Roman"/>
          <w:i/>
          <w:iCs/>
          <w:color w:val="222222"/>
          <w:kern w:val="0"/>
          <w:highlight w:val="yellow"/>
          <w:shd w:val="clear" w:color="auto" w:fill="FFFFFF"/>
        </w:rPr>
        <w:t>Open veins of Latin America: Five centuries of the pillage of a continent</w:t>
      </w:r>
      <w:r w:rsidRPr="00787596">
        <w:rPr>
          <w:rFonts w:ascii="Times New Roman" w:eastAsia="Times New Roman" w:hAnsi="Times New Roman" w:cs="Times New Roman"/>
          <w:color w:val="222222"/>
          <w:kern w:val="0"/>
          <w:highlight w:val="yellow"/>
          <w:shd w:val="clear" w:color="auto" w:fill="FFFFFF"/>
        </w:rPr>
        <w:t>. NYU Press, 1997.</w:t>
      </w:r>
      <w:r w:rsidRPr="00D903ED">
        <w:rPr>
          <w:rFonts w:ascii="Times New Roman" w:eastAsia="Times New Roman" w:hAnsi="Times New Roman" w:cs="Times New Roman"/>
          <w:color w:val="222222"/>
          <w:kern w:val="0"/>
          <w:highlight w:val="yellow"/>
          <w:shd w:val="clear" w:color="auto" w:fill="FFFFFF"/>
        </w:rPr>
        <w:t xml:space="preserve"> Chapter 5.</w:t>
      </w:r>
      <w:r w:rsidRPr="00D903ED">
        <w:rPr>
          <w:rFonts w:ascii="Times New Roman" w:eastAsia="Times New Roman" w:hAnsi="Times New Roman" w:cs="Times New Roman"/>
          <w:color w:val="222222"/>
          <w:kern w:val="0"/>
          <w:shd w:val="clear" w:color="auto" w:fill="FFFFFF"/>
        </w:rPr>
        <w:t xml:space="preserve"> </w:t>
      </w:r>
    </w:p>
    <w:p w14:paraId="6A58DCD6" w14:textId="77777777" w:rsidR="00787596" w:rsidRPr="00D903ED" w:rsidRDefault="00787596" w:rsidP="006B42F8">
      <w:pPr>
        <w:widowControl/>
        <w:jc w:val="left"/>
        <w:rPr>
          <w:rFonts w:ascii="Times New Roman" w:hAnsi="Times New Roman" w:cs="Times New Roman"/>
          <w:bCs/>
        </w:rPr>
      </w:pPr>
    </w:p>
    <w:p w14:paraId="4BD3F5B5" w14:textId="0A4709A7" w:rsidR="00C46364" w:rsidRPr="00D903ED" w:rsidRDefault="00C46364" w:rsidP="00C46364">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6E1CF58D" w14:textId="77777777" w:rsidR="00787596" w:rsidRPr="00D903ED" w:rsidRDefault="00787596" w:rsidP="006B42F8">
      <w:pPr>
        <w:widowControl/>
        <w:jc w:val="left"/>
        <w:rPr>
          <w:rFonts w:ascii="Times New Roman" w:hAnsi="Times New Roman" w:cs="Times New Roman"/>
          <w:bCs/>
        </w:rPr>
      </w:pPr>
    </w:p>
    <w:p w14:paraId="13B25D60" w14:textId="77777777" w:rsidR="006B42F8" w:rsidRPr="00D903ED" w:rsidRDefault="006B42F8" w:rsidP="006B42F8">
      <w:pPr>
        <w:widowControl/>
        <w:jc w:val="left"/>
        <w:rPr>
          <w:rFonts w:ascii="Times New Roman" w:hAnsi="Times New Roman" w:cs="Times New Roman"/>
          <w:bCs/>
        </w:rPr>
      </w:pPr>
      <w:r w:rsidRPr="00D903ED">
        <w:rPr>
          <w:rFonts w:ascii="Times New Roman" w:hAnsi="Times New Roman" w:cs="Times New Roman"/>
          <w:bCs/>
        </w:rPr>
        <w:t xml:space="preserve">Christopher </w:t>
      </w:r>
      <w:proofErr w:type="spellStart"/>
      <w:r w:rsidRPr="00D903ED">
        <w:rPr>
          <w:rFonts w:ascii="Times New Roman" w:hAnsi="Times New Roman" w:cs="Times New Roman"/>
          <w:bCs/>
        </w:rPr>
        <w:t>Clapham</w:t>
      </w:r>
      <w:proofErr w:type="spellEnd"/>
      <w:r w:rsidRPr="00D903ED">
        <w:rPr>
          <w:rFonts w:ascii="Times New Roman" w:hAnsi="Times New Roman" w:cs="Times New Roman"/>
          <w:bCs/>
        </w:rPr>
        <w:t xml:space="preserve">. 1985. Third World Politics: an Introduction. </w:t>
      </w:r>
      <w:proofErr w:type="spellStart"/>
      <w:r w:rsidRPr="00D903ED">
        <w:rPr>
          <w:rFonts w:ascii="Times New Roman" w:hAnsi="Times New Roman" w:cs="Times New Roman"/>
          <w:bCs/>
        </w:rPr>
        <w:t>Routledge</w:t>
      </w:r>
      <w:proofErr w:type="spellEnd"/>
      <w:r w:rsidRPr="00D903ED">
        <w:rPr>
          <w:rFonts w:ascii="Times New Roman" w:hAnsi="Times New Roman" w:cs="Times New Roman"/>
          <w:bCs/>
        </w:rPr>
        <w:t xml:space="preserve">. Chapter 2 (The colonial state and its demise). Pp. 12-38. </w:t>
      </w:r>
    </w:p>
    <w:p w14:paraId="3CB4ED96" w14:textId="77777777" w:rsidR="006B42F8" w:rsidRPr="00D903ED" w:rsidRDefault="006B42F8" w:rsidP="006B42F8">
      <w:pPr>
        <w:widowControl/>
        <w:jc w:val="left"/>
        <w:rPr>
          <w:rFonts w:ascii="Times New Roman" w:hAnsi="Times New Roman" w:cs="Times New Roman"/>
          <w:bCs/>
        </w:rPr>
      </w:pPr>
    </w:p>
    <w:p w14:paraId="3BD80C33" w14:textId="77777777" w:rsidR="00787596" w:rsidRPr="00D903ED" w:rsidRDefault="00787596" w:rsidP="00962785">
      <w:pPr>
        <w:jc w:val="left"/>
        <w:rPr>
          <w:rFonts w:ascii="Times New Roman" w:hAnsi="Times New Roman" w:cs="Times New Roman"/>
        </w:rPr>
      </w:pPr>
    </w:p>
    <w:p w14:paraId="57574742" w14:textId="5187E7E7" w:rsidR="00EA4220" w:rsidRPr="00D903ED" w:rsidRDefault="00EA4220" w:rsidP="00962785">
      <w:pPr>
        <w:jc w:val="left"/>
        <w:rPr>
          <w:rFonts w:ascii="Times New Roman" w:hAnsi="Times New Roman" w:cs="Times New Roman"/>
        </w:rPr>
      </w:pPr>
    </w:p>
    <w:p w14:paraId="595C7A5C" w14:textId="1F6EB9F2" w:rsidR="00A117B0" w:rsidRPr="00D903ED" w:rsidRDefault="00EC1D25" w:rsidP="004D1005">
      <w:pPr>
        <w:jc w:val="left"/>
        <w:rPr>
          <w:rFonts w:ascii="Times New Roman" w:hAnsi="Times New Roman" w:cs="Times New Roman"/>
          <w:b/>
        </w:rPr>
      </w:pPr>
      <w:r w:rsidRPr="00D903ED">
        <w:rPr>
          <w:rFonts w:ascii="Times New Roman" w:hAnsi="Times New Roman" w:cs="Times New Roman"/>
          <w:b/>
        </w:rPr>
        <w:t>Week 1</w:t>
      </w:r>
      <w:r w:rsidR="00C46364" w:rsidRPr="00D903ED">
        <w:rPr>
          <w:rFonts w:ascii="Times New Roman" w:hAnsi="Times New Roman" w:cs="Times New Roman"/>
          <w:b/>
        </w:rPr>
        <w:t>3</w:t>
      </w:r>
      <w:r w:rsidR="001D4A87" w:rsidRPr="00D903ED">
        <w:rPr>
          <w:rFonts w:ascii="Times New Roman" w:hAnsi="Times New Roman" w:cs="Times New Roman"/>
          <w:b/>
        </w:rPr>
        <w:t xml:space="preserve"> (</w:t>
      </w:r>
      <w:r w:rsidR="00C46364" w:rsidRPr="00D903ED">
        <w:rPr>
          <w:rFonts w:ascii="Times New Roman" w:hAnsi="Times New Roman" w:cs="Times New Roman"/>
          <w:b/>
        </w:rPr>
        <w:t>May 23</w:t>
      </w:r>
      <w:r w:rsidR="001D4A87" w:rsidRPr="00D903ED">
        <w:rPr>
          <w:rFonts w:ascii="Times New Roman" w:hAnsi="Times New Roman" w:cs="Times New Roman"/>
          <w:b/>
        </w:rPr>
        <w:t>)</w:t>
      </w:r>
      <w:r w:rsidR="00A117B0" w:rsidRPr="00D903ED">
        <w:rPr>
          <w:rFonts w:ascii="Times New Roman" w:hAnsi="Times New Roman" w:cs="Times New Roman"/>
          <w:b/>
        </w:rPr>
        <w:t xml:space="preserve"> </w:t>
      </w:r>
      <w:r w:rsidR="00C46364" w:rsidRPr="00D903ED">
        <w:rPr>
          <w:rFonts w:ascii="Times New Roman" w:hAnsi="Times New Roman" w:cs="Times New Roman"/>
          <w:b/>
        </w:rPr>
        <w:t>Ethnicity and ethnic conflict</w:t>
      </w:r>
    </w:p>
    <w:p w14:paraId="03D685C1" w14:textId="77777777" w:rsidR="00EA4220" w:rsidRPr="00D903ED" w:rsidRDefault="00EA4220" w:rsidP="00EA4220">
      <w:pPr>
        <w:tabs>
          <w:tab w:val="left" w:pos="2443"/>
        </w:tabs>
        <w:ind w:left="720" w:hanging="720"/>
        <w:rPr>
          <w:rFonts w:ascii="Times New Roman" w:hAnsi="Times New Roman" w:cs="Times New Roman"/>
          <w:b/>
          <w:u w:val="single"/>
        </w:rPr>
      </w:pPr>
    </w:p>
    <w:p w14:paraId="3095F4A1" w14:textId="57D5F89B" w:rsidR="00EA4220" w:rsidRPr="00D903ED" w:rsidRDefault="00EA4220" w:rsidP="00EA4220">
      <w:pPr>
        <w:tabs>
          <w:tab w:val="left" w:pos="2443"/>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72559D2D" w14:textId="77777777" w:rsidR="006B42F8" w:rsidRPr="00D903ED" w:rsidRDefault="006B42F8" w:rsidP="004D1005">
      <w:pPr>
        <w:tabs>
          <w:tab w:val="left" w:pos="1794"/>
        </w:tabs>
        <w:rPr>
          <w:rFonts w:ascii="Times New Roman" w:eastAsia="Times New Roman" w:hAnsi="Times New Roman" w:cs="Times New Roman"/>
          <w:color w:val="222222"/>
          <w:kern w:val="0"/>
          <w:shd w:val="clear" w:color="auto" w:fill="FFFFFF"/>
        </w:rPr>
      </w:pPr>
    </w:p>
    <w:p w14:paraId="1E3BC975" w14:textId="77777777" w:rsidR="006B42F8" w:rsidRPr="00D903ED" w:rsidRDefault="006B42F8" w:rsidP="006B42F8">
      <w:pPr>
        <w:pStyle w:val="Default"/>
      </w:pPr>
      <w:proofErr w:type="spellStart"/>
      <w:r w:rsidRPr="00D903ED">
        <w:t>Ashutosh</w:t>
      </w:r>
      <w:proofErr w:type="spellEnd"/>
      <w:r w:rsidRPr="00D903ED">
        <w:t xml:space="preserve"> </w:t>
      </w:r>
      <w:proofErr w:type="spellStart"/>
      <w:r w:rsidRPr="00D903ED">
        <w:t>Varshney</w:t>
      </w:r>
      <w:proofErr w:type="spellEnd"/>
      <w:r w:rsidRPr="00D903ED">
        <w:t xml:space="preserve">, “Ethnicity and Ethnic Conflict”, in </w:t>
      </w:r>
      <w:proofErr w:type="spellStart"/>
      <w:r w:rsidRPr="00D903ED">
        <w:t>Carles</w:t>
      </w:r>
      <w:proofErr w:type="spellEnd"/>
      <w:r w:rsidRPr="00D903ED">
        <w:t xml:space="preserve"> </w:t>
      </w:r>
      <w:proofErr w:type="spellStart"/>
      <w:r w:rsidRPr="00D903ED">
        <w:t>Boix</w:t>
      </w:r>
      <w:proofErr w:type="spellEnd"/>
      <w:r w:rsidRPr="00D903ED">
        <w:t xml:space="preserve"> and Susan Stokes, </w:t>
      </w:r>
      <w:proofErr w:type="spellStart"/>
      <w:r w:rsidRPr="00D903ED">
        <w:t>eds</w:t>
      </w:r>
      <w:proofErr w:type="spellEnd"/>
      <w:r w:rsidRPr="00D903ED">
        <w:t xml:space="preserve">, Oxford </w:t>
      </w:r>
      <w:r w:rsidRPr="00D903ED">
        <w:rPr>
          <w:i/>
          <w:iCs/>
        </w:rPr>
        <w:t>Handbook of Comparative Politics</w:t>
      </w:r>
      <w:r w:rsidRPr="00D903ED">
        <w:t xml:space="preserve">, Oxford University Press, 2007. </w:t>
      </w:r>
    </w:p>
    <w:p w14:paraId="2032FE29" w14:textId="77777777" w:rsidR="00C46364" w:rsidRPr="00D903ED" w:rsidRDefault="00C46364" w:rsidP="006B42F8">
      <w:pPr>
        <w:pStyle w:val="Default"/>
      </w:pPr>
    </w:p>
    <w:p w14:paraId="1AF0BA97" w14:textId="2BB45150" w:rsidR="00C46364" w:rsidRPr="00D903ED" w:rsidRDefault="00C46364" w:rsidP="00C46364">
      <w:pPr>
        <w:widowControl/>
        <w:jc w:val="left"/>
        <w:rPr>
          <w:rFonts w:ascii="Times New Roman" w:eastAsia="SimSun" w:hAnsi="Times New Roman" w:cs="Times New Roman"/>
          <w:kern w:val="0"/>
        </w:rPr>
      </w:pPr>
      <w:proofErr w:type="spellStart"/>
      <w:r w:rsidRPr="00D903ED">
        <w:rPr>
          <w:rFonts w:ascii="Times New Roman" w:eastAsia="SimSun" w:hAnsi="Times New Roman" w:cs="Times New Roman"/>
          <w:color w:val="222222"/>
          <w:kern w:val="0"/>
          <w:highlight w:val="yellow"/>
          <w:shd w:val="clear" w:color="auto" w:fill="FFFFFF"/>
        </w:rPr>
        <w:t>Anke</w:t>
      </w:r>
      <w:proofErr w:type="spellEnd"/>
      <w:r w:rsidRPr="00D903ED">
        <w:rPr>
          <w:rFonts w:ascii="Times New Roman" w:eastAsia="SimSun" w:hAnsi="Times New Roman" w:cs="Times New Roman"/>
          <w:color w:val="222222"/>
          <w:kern w:val="0"/>
          <w:highlight w:val="yellow"/>
          <w:shd w:val="clear" w:color="auto" w:fill="FFFFFF"/>
        </w:rPr>
        <w:t xml:space="preserve"> Weber, Wesley </w:t>
      </w:r>
      <w:proofErr w:type="spellStart"/>
      <w:r w:rsidRPr="00D903ED">
        <w:rPr>
          <w:rFonts w:ascii="Times New Roman" w:eastAsia="SimSun" w:hAnsi="Times New Roman" w:cs="Times New Roman"/>
          <w:color w:val="222222"/>
          <w:kern w:val="0"/>
          <w:highlight w:val="yellow"/>
          <w:shd w:val="clear" w:color="auto" w:fill="FFFFFF"/>
        </w:rPr>
        <w:t>Hiers</w:t>
      </w:r>
      <w:proofErr w:type="spellEnd"/>
      <w:r w:rsidRPr="00D903ED">
        <w:rPr>
          <w:rFonts w:ascii="Times New Roman" w:eastAsia="SimSun" w:hAnsi="Times New Roman" w:cs="Times New Roman"/>
          <w:color w:val="222222"/>
          <w:kern w:val="0"/>
          <w:highlight w:val="yellow"/>
          <w:shd w:val="clear" w:color="auto" w:fill="FFFFFF"/>
        </w:rPr>
        <w:t xml:space="preserve">, and </w:t>
      </w:r>
      <w:proofErr w:type="spellStart"/>
      <w:r w:rsidRPr="00D903ED">
        <w:rPr>
          <w:rFonts w:ascii="Times New Roman" w:eastAsia="SimSun" w:hAnsi="Times New Roman" w:cs="Times New Roman"/>
          <w:color w:val="222222"/>
          <w:kern w:val="0"/>
          <w:highlight w:val="yellow"/>
          <w:shd w:val="clear" w:color="auto" w:fill="FFFFFF"/>
        </w:rPr>
        <w:t>Anaïd</w:t>
      </w:r>
      <w:proofErr w:type="spellEnd"/>
      <w:r w:rsidRPr="00D903ED">
        <w:rPr>
          <w:rFonts w:ascii="Times New Roman" w:eastAsia="SimSun" w:hAnsi="Times New Roman" w:cs="Times New Roman"/>
          <w:color w:val="222222"/>
          <w:kern w:val="0"/>
          <w:highlight w:val="yellow"/>
          <w:shd w:val="clear" w:color="auto" w:fill="FFFFFF"/>
        </w:rPr>
        <w:t xml:space="preserve"> </w:t>
      </w:r>
      <w:proofErr w:type="spellStart"/>
      <w:r w:rsidRPr="00D903ED">
        <w:rPr>
          <w:rFonts w:ascii="Times New Roman" w:eastAsia="SimSun" w:hAnsi="Times New Roman" w:cs="Times New Roman"/>
          <w:color w:val="222222"/>
          <w:kern w:val="0"/>
          <w:highlight w:val="yellow"/>
          <w:shd w:val="clear" w:color="auto" w:fill="FFFFFF"/>
        </w:rPr>
        <w:t>Flesken</w:t>
      </w:r>
      <w:proofErr w:type="spellEnd"/>
      <w:r w:rsidRPr="00D903ED">
        <w:rPr>
          <w:rFonts w:ascii="Times New Roman" w:eastAsia="SimSun" w:hAnsi="Times New Roman" w:cs="Times New Roman"/>
          <w:color w:val="222222"/>
          <w:kern w:val="0"/>
          <w:highlight w:val="yellow"/>
          <w:shd w:val="clear" w:color="auto" w:fill="FFFFFF"/>
        </w:rPr>
        <w:t>. 2016. </w:t>
      </w:r>
      <w:r w:rsidRPr="00D903ED">
        <w:rPr>
          <w:rFonts w:ascii="Times New Roman" w:eastAsia="SimSun" w:hAnsi="Times New Roman" w:cs="Times New Roman"/>
          <w:i/>
          <w:iCs/>
          <w:color w:val="222222"/>
          <w:kern w:val="0"/>
          <w:highlight w:val="yellow"/>
          <w:shd w:val="clear" w:color="auto" w:fill="FFFFFF"/>
        </w:rPr>
        <w:t>Politicized ethnicity: A comparative perspective</w:t>
      </w:r>
      <w:r w:rsidRPr="00D903ED">
        <w:rPr>
          <w:rFonts w:ascii="Times New Roman" w:eastAsia="SimSun" w:hAnsi="Times New Roman" w:cs="Times New Roman"/>
          <w:color w:val="222222"/>
          <w:kern w:val="0"/>
          <w:highlight w:val="yellow"/>
          <w:shd w:val="clear" w:color="auto" w:fill="FFFFFF"/>
        </w:rPr>
        <w:t xml:space="preserve">. Palgrave Macmillan. Chapter 1 and 2. (pp. 1-66) </w:t>
      </w:r>
      <w:r w:rsidRPr="00D903ED">
        <w:rPr>
          <w:rFonts w:ascii="Times New Roman" w:hAnsi="Times New Roman" w:cs="Times New Roman"/>
          <w:highlight w:val="yellow"/>
        </w:rPr>
        <w:t>*</w:t>
      </w:r>
    </w:p>
    <w:p w14:paraId="39EED867" w14:textId="77777777" w:rsidR="00C46364" w:rsidRPr="00D903ED" w:rsidRDefault="00C46364" w:rsidP="006B42F8">
      <w:pPr>
        <w:pStyle w:val="Default"/>
        <w:rPr>
          <w:lang w:eastAsia="zh-CN"/>
        </w:rPr>
      </w:pPr>
    </w:p>
    <w:p w14:paraId="7E6443C9" w14:textId="77777777" w:rsidR="006B42F8" w:rsidRPr="00D903ED" w:rsidRDefault="006B42F8" w:rsidP="004D1005">
      <w:pPr>
        <w:tabs>
          <w:tab w:val="left" w:pos="1794"/>
        </w:tabs>
        <w:rPr>
          <w:rFonts w:ascii="Times New Roman" w:hAnsi="Times New Roman" w:cs="Times New Roman"/>
        </w:rPr>
      </w:pPr>
    </w:p>
    <w:p w14:paraId="49E341A4" w14:textId="77777777" w:rsidR="004A2698" w:rsidRPr="00D903ED" w:rsidRDefault="004A2698" w:rsidP="004A2698">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2E5A06BF" w14:textId="77777777" w:rsidR="004A2698" w:rsidRPr="00D903ED" w:rsidRDefault="004A2698" w:rsidP="004A2698">
      <w:pPr>
        <w:jc w:val="left"/>
        <w:rPr>
          <w:rFonts w:ascii="Times New Roman" w:hAnsi="Times New Roman" w:cs="Times New Roman"/>
        </w:rPr>
      </w:pPr>
    </w:p>
    <w:p w14:paraId="367BA9DE" w14:textId="77777777" w:rsidR="006B42F8" w:rsidRPr="00D903ED" w:rsidRDefault="006B42F8" w:rsidP="004A2698">
      <w:pPr>
        <w:widowControl/>
        <w:jc w:val="left"/>
        <w:rPr>
          <w:rFonts w:ascii="Times New Roman" w:eastAsia="Times New Roman" w:hAnsi="Times New Roman" w:cs="Times New Roman"/>
          <w:color w:val="222222"/>
          <w:kern w:val="0"/>
          <w:shd w:val="clear" w:color="auto" w:fill="FFFFFF"/>
        </w:rPr>
      </w:pPr>
    </w:p>
    <w:p w14:paraId="4FA79A04" w14:textId="77777777" w:rsidR="006B42F8" w:rsidRPr="00D903ED" w:rsidRDefault="006B42F8" w:rsidP="006B42F8">
      <w:pPr>
        <w:autoSpaceDE w:val="0"/>
        <w:autoSpaceDN w:val="0"/>
        <w:adjustRightInd w:val="0"/>
        <w:ind w:left="720" w:hanging="720"/>
        <w:rPr>
          <w:rFonts w:ascii="Times New Roman" w:hAnsi="Times New Roman" w:cs="Times New Roman"/>
        </w:rPr>
      </w:pPr>
      <w:r w:rsidRPr="00D903ED">
        <w:rPr>
          <w:rFonts w:ascii="Times New Roman" w:hAnsi="Times New Roman" w:cs="Times New Roman"/>
        </w:rPr>
        <w:t xml:space="preserve">Steven Wilkinson, 2004. </w:t>
      </w:r>
      <w:r w:rsidRPr="00D903ED">
        <w:rPr>
          <w:rFonts w:ascii="Times New Roman" w:hAnsi="Times New Roman" w:cs="Times New Roman"/>
          <w:i/>
        </w:rPr>
        <w:t>Votes and Violence</w:t>
      </w:r>
      <w:r w:rsidRPr="00D903ED">
        <w:rPr>
          <w:rFonts w:ascii="Times New Roman" w:hAnsi="Times New Roman" w:cs="Times New Roman"/>
        </w:rPr>
        <w:t>. CUP: 1-62.</w:t>
      </w:r>
    </w:p>
    <w:p w14:paraId="6BCC6823" w14:textId="77777777" w:rsidR="006B42F8" w:rsidRPr="00D903ED" w:rsidRDefault="006B42F8" w:rsidP="006B42F8">
      <w:pPr>
        <w:ind w:left="720" w:hanging="720"/>
        <w:jc w:val="left"/>
        <w:rPr>
          <w:rFonts w:ascii="Times New Roman" w:hAnsi="Times New Roman" w:cs="Times New Roman"/>
        </w:rPr>
      </w:pPr>
    </w:p>
    <w:p w14:paraId="1BC3FB02" w14:textId="77777777" w:rsidR="006B42F8" w:rsidRPr="00D903ED" w:rsidRDefault="006B42F8" w:rsidP="006B42F8">
      <w:pPr>
        <w:widowControl/>
        <w:jc w:val="left"/>
        <w:rPr>
          <w:rFonts w:ascii="Times New Roman" w:eastAsia="Times New Roman" w:hAnsi="Times New Roman" w:cs="Times New Roman"/>
          <w:color w:val="222222"/>
          <w:kern w:val="0"/>
          <w:shd w:val="clear" w:color="auto" w:fill="FFFFFF"/>
        </w:rPr>
      </w:pPr>
      <w:proofErr w:type="spellStart"/>
      <w:r w:rsidRPr="00D903ED">
        <w:rPr>
          <w:rFonts w:ascii="Times New Roman" w:eastAsia="Times New Roman" w:hAnsi="Times New Roman" w:cs="Times New Roman"/>
          <w:color w:val="222222"/>
          <w:kern w:val="0"/>
          <w:shd w:val="clear" w:color="auto" w:fill="FFFFFF"/>
        </w:rPr>
        <w:t>Wimmer</w:t>
      </w:r>
      <w:proofErr w:type="spellEnd"/>
      <w:r w:rsidRPr="00D903ED">
        <w:rPr>
          <w:rFonts w:ascii="Times New Roman" w:eastAsia="Times New Roman" w:hAnsi="Times New Roman" w:cs="Times New Roman"/>
          <w:color w:val="222222"/>
          <w:kern w:val="0"/>
          <w:shd w:val="clear" w:color="auto" w:fill="FFFFFF"/>
        </w:rPr>
        <w:t>, Andreas. </w:t>
      </w:r>
      <w:r w:rsidRPr="00D903ED">
        <w:rPr>
          <w:rFonts w:ascii="Times New Roman" w:eastAsia="Times New Roman" w:hAnsi="Times New Roman" w:cs="Times New Roman"/>
          <w:i/>
          <w:iCs/>
          <w:color w:val="222222"/>
          <w:kern w:val="0"/>
          <w:shd w:val="clear" w:color="auto" w:fill="FFFFFF"/>
        </w:rPr>
        <w:t>Waves of War</w:t>
      </w:r>
      <w:r w:rsidRPr="00D903ED">
        <w:rPr>
          <w:rFonts w:ascii="Times New Roman" w:eastAsia="Times New Roman" w:hAnsi="Times New Roman" w:cs="Times New Roman"/>
          <w:color w:val="222222"/>
          <w:kern w:val="0"/>
          <w:shd w:val="clear" w:color="auto" w:fill="FFFFFF"/>
        </w:rPr>
        <w:t xml:space="preserve">. Cambridge University Press, 2012, pp. 1-36. </w:t>
      </w:r>
    </w:p>
    <w:p w14:paraId="25D78861" w14:textId="77777777" w:rsidR="00E216F0" w:rsidRPr="00D903ED" w:rsidRDefault="00E216F0" w:rsidP="004D1005">
      <w:pPr>
        <w:tabs>
          <w:tab w:val="left" w:pos="1794"/>
        </w:tabs>
        <w:rPr>
          <w:rFonts w:ascii="Times New Roman" w:hAnsi="Times New Roman" w:cs="Times New Roman"/>
        </w:rPr>
      </w:pPr>
    </w:p>
    <w:p w14:paraId="582CF20B" w14:textId="77777777" w:rsidR="00A117B0" w:rsidRPr="00D903ED" w:rsidRDefault="00A117B0" w:rsidP="00962785">
      <w:pPr>
        <w:jc w:val="left"/>
        <w:rPr>
          <w:rFonts w:ascii="Times New Roman" w:hAnsi="Times New Roman" w:cs="Times New Roman"/>
        </w:rPr>
      </w:pPr>
    </w:p>
    <w:p w14:paraId="24FC3C14" w14:textId="3D30031A" w:rsidR="004D1005" w:rsidRPr="00D903ED" w:rsidRDefault="004D1005" w:rsidP="00962785">
      <w:pPr>
        <w:jc w:val="left"/>
        <w:rPr>
          <w:rFonts w:ascii="Times New Roman" w:hAnsi="Times New Roman" w:cs="Times New Roman"/>
          <w:b/>
        </w:rPr>
      </w:pPr>
      <w:r w:rsidRPr="00D903ED">
        <w:rPr>
          <w:rFonts w:ascii="Times New Roman" w:hAnsi="Times New Roman" w:cs="Times New Roman"/>
          <w:b/>
        </w:rPr>
        <w:t>Week 1</w:t>
      </w:r>
      <w:r w:rsidR="00C46364" w:rsidRPr="00D903ED">
        <w:rPr>
          <w:rFonts w:ascii="Times New Roman" w:hAnsi="Times New Roman" w:cs="Times New Roman"/>
          <w:b/>
        </w:rPr>
        <w:t>4</w:t>
      </w:r>
      <w:r w:rsidRPr="00D903ED">
        <w:rPr>
          <w:rFonts w:ascii="Times New Roman" w:hAnsi="Times New Roman" w:cs="Times New Roman"/>
          <w:b/>
        </w:rPr>
        <w:t xml:space="preserve"> </w:t>
      </w:r>
      <w:r w:rsidR="00C46364" w:rsidRPr="00D903ED">
        <w:rPr>
          <w:rFonts w:ascii="Times New Roman" w:hAnsi="Times New Roman" w:cs="Times New Roman"/>
          <w:b/>
        </w:rPr>
        <w:t>(May 30</w:t>
      </w:r>
      <w:r w:rsidR="00094E23" w:rsidRPr="00D903ED">
        <w:rPr>
          <w:rFonts w:ascii="Times New Roman" w:hAnsi="Times New Roman" w:cs="Times New Roman"/>
          <w:b/>
        </w:rPr>
        <w:t xml:space="preserve">) </w:t>
      </w:r>
      <w:r w:rsidR="00C46364" w:rsidRPr="00D903ED">
        <w:rPr>
          <w:rFonts w:ascii="Times New Roman" w:hAnsi="Times New Roman" w:cs="Times New Roman"/>
          <w:b/>
        </w:rPr>
        <w:t>International environment and domestic politics</w:t>
      </w:r>
    </w:p>
    <w:p w14:paraId="6D346A82" w14:textId="77777777" w:rsidR="004D1005" w:rsidRPr="00D903ED" w:rsidRDefault="004D1005" w:rsidP="00962785">
      <w:pPr>
        <w:jc w:val="left"/>
        <w:rPr>
          <w:rFonts w:ascii="Times New Roman" w:hAnsi="Times New Roman" w:cs="Times New Roman"/>
          <w:b/>
        </w:rPr>
      </w:pPr>
    </w:p>
    <w:p w14:paraId="4E0AB303" w14:textId="106176A5" w:rsidR="001D4A87" w:rsidRPr="00D903ED" w:rsidRDefault="001D4A87" w:rsidP="001D4A87">
      <w:pPr>
        <w:tabs>
          <w:tab w:val="left" w:pos="2443"/>
        </w:tabs>
        <w:ind w:left="720" w:hanging="720"/>
        <w:rPr>
          <w:rFonts w:ascii="Times New Roman" w:hAnsi="Times New Roman" w:cs="Times New Roman"/>
          <w:b/>
          <w:u w:val="single"/>
        </w:rPr>
      </w:pPr>
      <w:r w:rsidRPr="00D903ED">
        <w:rPr>
          <w:rFonts w:ascii="Times New Roman" w:hAnsi="Times New Roman" w:cs="Times New Roman"/>
          <w:b/>
          <w:u w:val="single"/>
        </w:rPr>
        <w:t>Required reading:</w:t>
      </w:r>
    </w:p>
    <w:p w14:paraId="0B826730" w14:textId="77777777" w:rsidR="001D4A87" w:rsidRPr="00D903ED" w:rsidRDefault="001D4A87" w:rsidP="00962785">
      <w:pPr>
        <w:jc w:val="left"/>
        <w:rPr>
          <w:rFonts w:ascii="Times New Roman" w:hAnsi="Times New Roman" w:cs="Times New Roman"/>
          <w:b/>
        </w:rPr>
      </w:pPr>
    </w:p>
    <w:p w14:paraId="1E72B5C6" w14:textId="77777777" w:rsidR="006B42F8" w:rsidRPr="00D903ED" w:rsidRDefault="006B42F8" w:rsidP="006B42F8">
      <w:pPr>
        <w:widowControl/>
        <w:jc w:val="left"/>
        <w:rPr>
          <w:rFonts w:ascii="Times New Roman" w:eastAsia="Times New Roman" w:hAnsi="Times New Roman" w:cs="Times New Roman"/>
          <w:color w:val="222222"/>
          <w:kern w:val="0"/>
        </w:rPr>
      </w:pPr>
      <w:proofErr w:type="spellStart"/>
      <w:r w:rsidRPr="00D903ED">
        <w:rPr>
          <w:rFonts w:ascii="Times New Roman" w:eastAsia="Times New Roman" w:hAnsi="Times New Roman" w:cs="Times New Roman"/>
          <w:color w:val="222222"/>
          <w:kern w:val="0"/>
        </w:rPr>
        <w:t>Levitsky</w:t>
      </w:r>
      <w:proofErr w:type="spellEnd"/>
      <w:r w:rsidRPr="00D903ED">
        <w:rPr>
          <w:rFonts w:ascii="Times New Roman" w:eastAsia="Times New Roman" w:hAnsi="Times New Roman" w:cs="Times New Roman"/>
          <w:color w:val="222222"/>
          <w:kern w:val="0"/>
        </w:rPr>
        <w:t>, S., &amp; Way, L. (2005). International linkage and democratization. </w:t>
      </w:r>
      <w:r w:rsidRPr="00D903ED">
        <w:rPr>
          <w:rFonts w:ascii="Times New Roman" w:eastAsia="Times New Roman" w:hAnsi="Times New Roman" w:cs="Times New Roman"/>
          <w:i/>
          <w:iCs/>
          <w:color w:val="222222"/>
          <w:kern w:val="0"/>
        </w:rPr>
        <w:t>Journal of democracy</w:t>
      </w:r>
      <w:r w:rsidRPr="00D903ED">
        <w:rPr>
          <w:rFonts w:ascii="Times New Roman" w:eastAsia="Times New Roman" w:hAnsi="Times New Roman" w:cs="Times New Roman"/>
          <w:color w:val="222222"/>
          <w:kern w:val="0"/>
        </w:rPr>
        <w:t>, </w:t>
      </w:r>
      <w:r w:rsidRPr="00D903ED">
        <w:rPr>
          <w:rFonts w:ascii="Times New Roman" w:eastAsia="Times New Roman" w:hAnsi="Times New Roman" w:cs="Times New Roman"/>
          <w:i/>
          <w:iCs/>
          <w:color w:val="222222"/>
          <w:kern w:val="0"/>
        </w:rPr>
        <w:t>16</w:t>
      </w:r>
      <w:r w:rsidRPr="00D903ED">
        <w:rPr>
          <w:rFonts w:ascii="Times New Roman" w:eastAsia="Times New Roman" w:hAnsi="Times New Roman" w:cs="Times New Roman"/>
          <w:color w:val="222222"/>
          <w:kern w:val="0"/>
        </w:rPr>
        <w:t>(3), 20-34.</w:t>
      </w:r>
    </w:p>
    <w:p w14:paraId="481736E8" w14:textId="77777777" w:rsidR="00094E23" w:rsidRPr="00D903ED" w:rsidRDefault="00094E23" w:rsidP="004D1005">
      <w:pPr>
        <w:tabs>
          <w:tab w:val="left" w:pos="1794"/>
        </w:tabs>
        <w:rPr>
          <w:rFonts w:ascii="Times New Roman" w:hAnsi="Times New Roman" w:cs="Times New Roman"/>
        </w:rPr>
      </w:pPr>
    </w:p>
    <w:p w14:paraId="341D136F" w14:textId="77777777" w:rsidR="00C46364" w:rsidRPr="00D903ED" w:rsidRDefault="00C46364" w:rsidP="00C46364">
      <w:pPr>
        <w:widowControl/>
        <w:jc w:val="left"/>
        <w:rPr>
          <w:rFonts w:ascii="Times New Roman" w:eastAsia="SimSun" w:hAnsi="Times New Roman" w:cs="Times New Roman"/>
          <w:kern w:val="0"/>
          <w:highlight w:val="yellow"/>
        </w:rPr>
      </w:pPr>
      <w:proofErr w:type="spellStart"/>
      <w:r w:rsidRPr="00D903ED">
        <w:rPr>
          <w:rFonts w:ascii="Times New Roman" w:hAnsi="Times New Roman" w:cs="Times New Roman"/>
          <w:highlight w:val="yellow"/>
        </w:rPr>
        <w:t>Seva.Gunitsky</w:t>
      </w:r>
      <w:proofErr w:type="spellEnd"/>
      <w:r w:rsidRPr="00D903ED">
        <w:rPr>
          <w:rFonts w:ascii="Times New Roman" w:hAnsi="Times New Roman" w:cs="Times New Roman"/>
          <w:highlight w:val="yellow"/>
        </w:rPr>
        <w:t>, “From Shocks to Waves: Hegemonic Transitions and Democratization in the Twentieth Century”,</w:t>
      </w:r>
      <w:r w:rsidRPr="00D903ED">
        <w:rPr>
          <w:rFonts w:ascii="Times New Roman" w:hAnsi="Times New Roman" w:cs="Times New Roman"/>
          <w:i/>
          <w:iCs/>
          <w:highlight w:val="yellow"/>
        </w:rPr>
        <w:t xml:space="preserve"> International Organization,</w:t>
      </w:r>
      <w:r w:rsidRPr="00D903ED">
        <w:rPr>
          <w:rFonts w:ascii="Times New Roman" w:hAnsi="Times New Roman" w:cs="Times New Roman"/>
          <w:highlight w:val="yellow"/>
        </w:rPr>
        <w:t xml:space="preserve"> 2014, 68, pp.561-597. *</w:t>
      </w:r>
    </w:p>
    <w:p w14:paraId="5A7F4E08" w14:textId="77777777" w:rsidR="00C46364" w:rsidRPr="00D903ED" w:rsidRDefault="00C46364" w:rsidP="00C46364">
      <w:pPr>
        <w:widowControl/>
        <w:jc w:val="left"/>
        <w:rPr>
          <w:rFonts w:ascii="Times New Roman" w:hAnsi="Times New Roman" w:cs="Times New Roman"/>
          <w:highlight w:val="yellow"/>
        </w:rPr>
      </w:pPr>
    </w:p>
    <w:p w14:paraId="60E17866" w14:textId="77777777" w:rsidR="00C46364" w:rsidRPr="00D903ED" w:rsidRDefault="00C46364" w:rsidP="00C46364">
      <w:pPr>
        <w:widowControl/>
        <w:jc w:val="left"/>
        <w:rPr>
          <w:rFonts w:ascii="Times New Roman" w:hAnsi="Times New Roman" w:cs="Times New Roman"/>
        </w:rPr>
      </w:pPr>
      <w:r w:rsidRPr="00D903ED">
        <w:rPr>
          <w:rFonts w:ascii="Times New Roman" w:eastAsia="SimSun" w:hAnsi="Times New Roman" w:cs="Times New Roman"/>
          <w:color w:val="222222"/>
          <w:kern w:val="0"/>
          <w:highlight w:val="yellow"/>
          <w:shd w:val="clear" w:color="auto" w:fill="FFFFFF"/>
        </w:rPr>
        <w:t xml:space="preserve">Christian Von </w:t>
      </w:r>
      <w:proofErr w:type="spellStart"/>
      <w:r w:rsidRPr="00D903ED">
        <w:rPr>
          <w:rFonts w:ascii="Times New Roman" w:eastAsia="SimSun" w:hAnsi="Times New Roman" w:cs="Times New Roman"/>
          <w:color w:val="222222"/>
          <w:kern w:val="0"/>
          <w:highlight w:val="yellow"/>
          <w:shd w:val="clear" w:color="auto" w:fill="FFFFFF"/>
        </w:rPr>
        <w:t>Soest</w:t>
      </w:r>
      <w:proofErr w:type="spellEnd"/>
      <w:r w:rsidRPr="00D903ED">
        <w:rPr>
          <w:rFonts w:ascii="Times New Roman" w:eastAsia="SimSun" w:hAnsi="Times New Roman" w:cs="Times New Roman"/>
          <w:color w:val="222222"/>
          <w:kern w:val="0"/>
          <w:highlight w:val="yellow"/>
          <w:shd w:val="clear" w:color="auto" w:fill="FFFFFF"/>
        </w:rPr>
        <w:t>. "Democracy Prevention: The International Collaboration of Authoritarian Regimes." </w:t>
      </w:r>
      <w:r w:rsidRPr="00D903ED">
        <w:rPr>
          <w:rFonts w:ascii="Times New Roman" w:eastAsia="SimSun" w:hAnsi="Times New Roman" w:cs="Times New Roman"/>
          <w:i/>
          <w:iCs/>
          <w:color w:val="222222"/>
          <w:kern w:val="0"/>
          <w:highlight w:val="yellow"/>
          <w:shd w:val="clear" w:color="auto" w:fill="FFFFFF"/>
        </w:rPr>
        <w:t>European Journal of Political Research</w:t>
      </w:r>
      <w:r w:rsidRPr="00D903ED">
        <w:rPr>
          <w:rFonts w:ascii="Times New Roman" w:eastAsia="SimSun" w:hAnsi="Times New Roman" w:cs="Times New Roman"/>
          <w:color w:val="222222"/>
          <w:kern w:val="0"/>
          <w:highlight w:val="yellow"/>
          <w:shd w:val="clear" w:color="auto" w:fill="FFFFFF"/>
        </w:rPr>
        <w:t> 54, no. 4 (2015): 623-638.</w:t>
      </w:r>
      <w:r w:rsidRPr="00D903ED">
        <w:rPr>
          <w:rFonts w:ascii="Times New Roman" w:hAnsi="Times New Roman" w:cs="Times New Roman"/>
          <w:highlight w:val="yellow"/>
        </w:rPr>
        <w:t xml:space="preserve"> *</w:t>
      </w:r>
    </w:p>
    <w:p w14:paraId="31B0A23E" w14:textId="77777777" w:rsidR="00C46364" w:rsidRPr="00D903ED" w:rsidRDefault="00C46364" w:rsidP="00C46364">
      <w:pPr>
        <w:widowControl/>
        <w:jc w:val="left"/>
        <w:rPr>
          <w:rFonts w:ascii="Times New Roman" w:hAnsi="Times New Roman" w:cs="Times New Roman"/>
        </w:rPr>
      </w:pPr>
    </w:p>
    <w:p w14:paraId="0203E746" w14:textId="77777777" w:rsidR="00C46364" w:rsidRPr="00D903ED" w:rsidRDefault="00C46364" w:rsidP="00C46364">
      <w:pPr>
        <w:rPr>
          <w:rFonts w:ascii="Times New Roman" w:hAnsi="Times New Roman" w:cs="Times New Roman"/>
          <w:b/>
          <w:u w:val="single"/>
        </w:rPr>
      </w:pPr>
      <w:r w:rsidRPr="00D903ED">
        <w:rPr>
          <w:rFonts w:ascii="Times New Roman" w:hAnsi="Times New Roman" w:cs="Times New Roman"/>
          <w:b/>
          <w:u w:val="single"/>
        </w:rPr>
        <w:t xml:space="preserve">Recommended reading: </w:t>
      </w:r>
    </w:p>
    <w:p w14:paraId="604CEBEE" w14:textId="77777777" w:rsidR="00C46364" w:rsidRPr="00D903ED" w:rsidRDefault="00C46364" w:rsidP="00C46364">
      <w:pPr>
        <w:widowControl/>
        <w:jc w:val="left"/>
        <w:rPr>
          <w:rFonts w:ascii="Times New Roman" w:eastAsia="SimSun" w:hAnsi="Times New Roman" w:cs="Times New Roman"/>
          <w:kern w:val="0"/>
        </w:rPr>
      </w:pPr>
    </w:p>
    <w:p w14:paraId="4B1B2FA8" w14:textId="77777777" w:rsidR="00C46364" w:rsidRPr="00D903ED" w:rsidRDefault="00C46364" w:rsidP="00C46364">
      <w:pPr>
        <w:widowControl/>
        <w:jc w:val="left"/>
        <w:rPr>
          <w:rFonts w:ascii="Times New Roman" w:eastAsia="Times New Roman" w:hAnsi="Times New Roman" w:cs="Times New Roman"/>
          <w:kern w:val="0"/>
        </w:rPr>
      </w:pPr>
      <w:proofErr w:type="spellStart"/>
      <w:r w:rsidRPr="00D903ED">
        <w:rPr>
          <w:rFonts w:ascii="Times New Roman" w:eastAsia="Times New Roman" w:hAnsi="Times New Roman" w:cs="Times New Roman"/>
          <w:color w:val="222222"/>
          <w:kern w:val="0"/>
          <w:shd w:val="clear" w:color="auto" w:fill="FFFFFF"/>
        </w:rPr>
        <w:t>Levitsky</w:t>
      </w:r>
      <w:proofErr w:type="spellEnd"/>
      <w:r w:rsidRPr="00D903ED">
        <w:rPr>
          <w:rFonts w:ascii="Times New Roman" w:eastAsia="Times New Roman" w:hAnsi="Times New Roman" w:cs="Times New Roman"/>
          <w:color w:val="222222"/>
          <w:kern w:val="0"/>
          <w:shd w:val="clear" w:color="auto" w:fill="FFFFFF"/>
        </w:rPr>
        <w:t>, S., &amp; Way, L. A. (2006). Linkage versus leverage. Rethinking the international dimension of regime change. </w:t>
      </w:r>
      <w:r w:rsidRPr="00D903ED">
        <w:rPr>
          <w:rFonts w:ascii="Times New Roman" w:eastAsia="Times New Roman" w:hAnsi="Times New Roman" w:cs="Times New Roman"/>
          <w:i/>
          <w:iCs/>
          <w:color w:val="222222"/>
          <w:kern w:val="0"/>
          <w:shd w:val="clear" w:color="auto" w:fill="FFFFFF"/>
        </w:rPr>
        <w:t>Comparative Politics</w:t>
      </w:r>
      <w:r w:rsidRPr="00D903ED">
        <w:rPr>
          <w:rFonts w:ascii="Times New Roman" w:eastAsia="Times New Roman" w:hAnsi="Times New Roman" w:cs="Times New Roman"/>
          <w:color w:val="222222"/>
          <w:kern w:val="0"/>
          <w:shd w:val="clear" w:color="auto" w:fill="FFFFFF"/>
        </w:rPr>
        <w:t>, 379-400.</w:t>
      </w:r>
    </w:p>
    <w:p w14:paraId="6D001167" w14:textId="77777777" w:rsidR="00C46364" w:rsidRPr="00D903ED" w:rsidRDefault="00C46364" w:rsidP="00C46364">
      <w:pPr>
        <w:widowControl/>
        <w:jc w:val="left"/>
        <w:rPr>
          <w:rFonts w:ascii="Times New Roman" w:eastAsia="Times New Roman" w:hAnsi="Times New Roman" w:cs="Times New Roman"/>
          <w:kern w:val="0"/>
        </w:rPr>
      </w:pPr>
    </w:p>
    <w:p w14:paraId="36A88BC3" w14:textId="77777777" w:rsidR="00C46364" w:rsidRPr="00D903ED" w:rsidRDefault="00C46364" w:rsidP="00C46364">
      <w:pPr>
        <w:widowControl/>
        <w:rPr>
          <w:rFonts w:ascii="Times New Roman" w:eastAsia="Times New Roman" w:hAnsi="Times New Roman" w:cs="Times New Roman"/>
          <w:color w:val="222222"/>
          <w:kern w:val="0"/>
          <w:shd w:val="clear" w:color="auto" w:fill="FFFFFF"/>
        </w:rPr>
      </w:pPr>
      <w:r w:rsidRPr="00D903ED">
        <w:rPr>
          <w:rFonts w:ascii="Times New Roman" w:eastAsia="Times New Roman" w:hAnsi="Times New Roman" w:cs="Times New Roman"/>
          <w:color w:val="222222"/>
          <w:kern w:val="0"/>
          <w:shd w:val="clear" w:color="auto" w:fill="FFFFFF"/>
        </w:rPr>
        <w:t>Easterly, W., 2003. Can foreign aid buy growth</w:t>
      </w:r>
      <w:proofErr w:type="gramStart"/>
      <w:r w:rsidRPr="00D903ED">
        <w:rPr>
          <w:rFonts w:ascii="Times New Roman" w:eastAsia="Times New Roman" w:hAnsi="Times New Roman" w:cs="Times New Roman"/>
          <w:color w:val="222222"/>
          <w:kern w:val="0"/>
          <w:shd w:val="clear" w:color="auto" w:fill="FFFFFF"/>
        </w:rPr>
        <w:t>?.</w:t>
      </w:r>
      <w:proofErr w:type="gramEnd"/>
      <w:r w:rsidRPr="00D903ED">
        <w:rPr>
          <w:rFonts w:ascii="Times New Roman" w:eastAsia="Times New Roman" w:hAnsi="Times New Roman" w:cs="Times New Roman"/>
          <w:color w:val="222222"/>
          <w:kern w:val="0"/>
          <w:shd w:val="clear" w:color="auto" w:fill="FFFFFF"/>
        </w:rPr>
        <w:t> </w:t>
      </w:r>
      <w:r w:rsidRPr="00D903ED">
        <w:rPr>
          <w:rFonts w:ascii="Times New Roman" w:eastAsia="Times New Roman" w:hAnsi="Times New Roman" w:cs="Times New Roman"/>
          <w:i/>
          <w:iCs/>
          <w:color w:val="222222"/>
          <w:kern w:val="0"/>
          <w:shd w:val="clear" w:color="auto" w:fill="FFFFFF"/>
        </w:rPr>
        <w:t>The Journal of Economic Perspectives</w:t>
      </w:r>
      <w:r w:rsidRPr="00D903ED">
        <w:rPr>
          <w:rFonts w:ascii="Times New Roman" w:eastAsia="Times New Roman" w:hAnsi="Times New Roman" w:cs="Times New Roman"/>
          <w:color w:val="222222"/>
          <w:kern w:val="0"/>
          <w:shd w:val="clear" w:color="auto" w:fill="FFFFFF"/>
        </w:rPr>
        <w:t>, </w:t>
      </w:r>
      <w:r w:rsidRPr="00D903ED">
        <w:rPr>
          <w:rFonts w:ascii="Times New Roman" w:eastAsia="Times New Roman" w:hAnsi="Times New Roman" w:cs="Times New Roman"/>
          <w:i/>
          <w:iCs/>
          <w:color w:val="222222"/>
          <w:kern w:val="0"/>
          <w:shd w:val="clear" w:color="auto" w:fill="FFFFFF"/>
        </w:rPr>
        <w:t>17</w:t>
      </w:r>
      <w:r w:rsidRPr="00D903ED">
        <w:rPr>
          <w:rFonts w:ascii="Times New Roman" w:eastAsia="Times New Roman" w:hAnsi="Times New Roman" w:cs="Times New Roman"/>
          <w:color w:val="222222"/>
          <w:kern w:val="0"/>
          <w:shd w:val="clear" w:color="auto" w:fill="FFFFFF"/>
        </w:rPr>
        <w:t>(3), pp.23-48.</w:t>
      </w:r>
    </w:p>
    <w:p w14:paraId="00D6CA4A" w14:textId="77777777" w:rsidR="00C46364" w:rsidRPr="00D903ED" w:rsidRDefault="00C46364" w:rsidP="00C46364">
      <w:pPr>
        <w:widowControl/>
        <w:jc w:val="left"/>
        <w:rPr>
          <w:rFonts w:ascii="Times New Roman" w:eastAsia="SimSun" w:hAnsi="Times New Roman" w:cs="Times New Roman"/>
          <w:kern w:val="0"/>
        </w:rPr>
      </w:pPr>
    </w:p>
    <w:p w14:paraId="6720BDE2" w14:textId="7E4EC73C" w:rsidR="006B42F8" w:rsidRPr="00D903ED" w:rsidRDefault="00C46364" w:rsidP="004D1005">
      <w:pPr>
        <w:tabs>
          <w:tab w:val="left" w:pos="1794"/>
        </w:tabs>
        <w:rPr>
          <w:rFonts w:ascii="Times New Roman" w:hAnsi="Times New Roman" w:cs="Times New Roman"/>
          <w:b/>
        </w:rPr>
      </w:pPr>
      <w:r w:rsidRPr="00D903ED">
        <w:rPr>
          <w:rFonts w:ascii="Times New Roman" w:hAnsi="Times New Roman" w:cs="Times New Roman"/>
          <w:b/>
        </w:rPr>
        <w:t>Week 15 June 6 (TBD)</w:t>
      </w:r>
    </w:p>
    <w:p w14:paraId="7B068EAE" w14:textId="77777777" w:rsidR="00C46364" w:rsidRPr="00D903ED" w:rsidRDefault="00C46364" w:rsidP="004D1005">
      <w:pPr>
        <w:tabs>
          <w:tab w:val="left" w:pos="1794"/>
        </w:tabs>
        <w:rPr>
          <w:rFonts w:ascii="Times New Roman" w:hAnsi="Times New Roman" w:cs="Times New Roman"/>
        </w:rPr>
      </w:pPr>
    </w:p>
    <w:p w14:paraId="3F15CB42" w14:textId="686FAF17" w:rsidR="005A137D" w:rsidRPr="00D903ED" w:rsidRDefault="00C46364" w:rsidP="00471C93">
      <w:pPr>
        <w:tabs>
          <w:tab w:val="left" w:pos="1794"/>
        </w:tabs>
        <w:rPr>
          <w:rFonts w:ascii="Times New Roman" w:hAnsi="Times New Roman" w:cs="Times New Roman"/>
          <w:b/>
        </w:rPr>
      </w:pPr>
      <w:r w:rsidRPr="00D903ED">
        <w:rPr>
          <w:rFonts w:ascii="Times New Roman" w:hAnsi="Times New Roman" w:cs="Times New Roman"/>
          <w:b/>
        </w:rPr>
        <w:t>Week 16 June 13 Questions and answers</w:t>
      </w:r>
    </w:p>
    <w:sectPr w:rsidR="005A137D" w:rsidRPr="00D903ED" w:rsidSect="00C46364">
      <w:pgSz w:w="11900" w:h="16840"/>
      <w:pgMar w:top="1440" w:right="1800" w:bottom="1440" w:left="226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8000012" w:usb3="00000000" w:csb0="0002009F" w:csb1="00000000"/>
  </w:font>
  <w:font w:name="楷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B9E76EA"/>
    <w:multiLevelType w:val="hybridMultilevel"/>
    <w:tmpl w:val="A2B68B2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nsid w:val="4E4C05FB"/>
    <w:multiLevelType w:val="hybridMultilevel"/>
    <w:tmpl w:val="964681D6"/>
    <w:lvl w:ilvl="0" w:tplc="1FC64F60">
      <w:start w:val="1"/>
      <w:numFmt w:val="decimal"/>
      <w:lvlText w:val="%1."/>
      <w:lvlJc w:val="left"/>
      <w:pPr>
        <w:ind w:left="840" w:hanging="360"/>
      </w:pPr>
      <w:rPr>
        <w:rFonts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
    <w:nsid w:val="56912ED3"/>
    <w:multiLevelType w:val="hybridMultilevel"/>
    <w:tmpl w:val="8662CC38"/>
    <w:lvl w:ilvl="0" w:tplc="3F502DDA">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7271617"/>
    <w:multiLevelType w:val="hybridMultilevel"/>
    <w:tmpl w:val="B824CB56"/>
    <w:lvl w:ilvl="0" w:tplc="FE1E8CAA">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77A4116B"/>
    <w:multiLevelType w:val="hybridMultilevel"/>
    <w:tmpl w:val="DB88806A"/>
    <w:lvl w:ilvl="0" w:tplc="F432D2E2">
      <w:start w:val="1"/>
      <w:numFmt w:val="upperRoman"/>
      <w:lvlText w:val="%1."/>
      <w:lvlJc w:val="left"/>
      <w:pPr>
        <w:ind w:left="720" w:hanging="72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E45"/>
    <w:rsid w:val="00011569"/>
    <w:rsid w:val="000268AF"/>
    <w:rsid w:val="00074D85"/>
    <w:rsid w:val="0007561D"/>
    <w:rsid w:val="00093B6E"/>
    <w:rsid w:val="00094E23"/>
    <w:rsid w:val="000A021C"/>
    <w:rsid w:val="000A04AE"/>
    <w:rsid w:val="000A5A73"/>
    <w:rsid w:val="000A75C2"/>
    <w:rsid w:val="000C631E"/>
    <w:rsid w:val="000E2332"/>
    <w:rsid w:val="001477C2"/>
    <w:rsid w:val="00165558"/>
    <w:rsid w:val="00190F6D"/>
    <w:rsid w:val="001B1576"/>
    <w:rsid w:val="001D2754"/>
    <w:rsid w:val="001D4A87"/>
    <w:rsid w:val="001F6D0C"/>
    <w:rsid w:val="00233963"/>
    <w:rsid w:val="00236670"/>
    <w:rsid w:val="00244591"/>
    <w:rsid w:val="00244A3F"/>
    <w:rsid w:val="00246DA8"/>
    <w:rsid w:val="00263D13"/>
    <w:rsid w:val="00273E61"/>
    <w:rsid w:val="002A6D96"/>
    <w:rsid w:val="002C06BA"/>
    <w:rsid w:val="002D44A5"/>
    <w:rsid w:val="002F44F0"/>
    <w:rsid w:val="003029A1"/>
    <w:rsid w:val="00313E2B"/>
    <w:rsid w:val="00322C1A"/>
    <w:rsid w:val="00323E3A"/>
    <w:rsid w:val="00365E7C"/>
    <w:rsid w:val="00385DD7"/>
    <w:rsid w:val="00390849"/>
    <w:rsid w:val="00396FD8"/>
    <w:rsid w:val="003973ED"/>
    <w:rsid w:val="003B55AE"/>
    <w:rsid w:val="003B6204"/>
    <w:rsid w:val="003C14E1"/>
    <w:rsid w:val="003C4675"/>
    <w:rsid w:val="003F22B1"/>
    <w:rsid w:val="003F2485"/>
    <w:rsid w:val="00435B50"/>
    <w:rsid w:val="00464D6E"/>
    <w:rsid w:val="00471C93"/>
    <w:rsid w:val="00472438"/>
    <w:rsid w:val="004775B9"/>
    <w:rsid w:val="004849A6"/>
    <w:rsid w:val="00485E8A"/>
    <w:rsid w:val="004A2698"/>
    <w:rsid w:val="004A31A3"/>
    <w:rsid w:val="004D1005"/>
    <w:rsid w:val="004E450F"/>
    <w:rsid w:val="0050147E"/>
    <w:rsid w:val="00520F0D"/>
    <w:rsid w:val="00523C41"/>
    <w:rsid w:val="00537427"/>
    <w:rsid w:val="005512AF"/>
    <w:rsid w:val="00575ED4"/>
    <w:rsid w:val="00582AF2"/>
    <w:rsid w:val="005A137D"/>
    <w:rsid w:val="005B6173"/>
    <w:rsid w:val="005F485C"/>
    <w:rsid w:val="005F58D9"/>
    <w:rsid w:val="00603BAA"/>
    <w:rsid w:val="00612392"/>
    <w:rsid w:val="00613BF7"/>
    <w:rsid w:val="0069498F"/>
    <w:rsid w:val="006A1ADE"/>
    <w:rsid w:val="006A5585"/>
    <w:rsid w:val="006A6AC5"/>
    <w:rsid w:val="006B42F8"/>
    <w:rsid w:val="006E329C"/>
    <w:rsid w:val="006F5C41"/>
    <w:rsid w:val="0070260A"/>
    <w:rsid w:val="00710EEC"/>
    <w:rsid w:val="00721C2A"/>
    <w:rsid w:val="00742979"/>
    <w:rsid w:val="00746EF2"/>
    <w:rsid w:val="00747011"/>
    <w:rsid w:val="007515DF"/>
    <w:rsid w:val="00787596"/>
    <w:rsid w:val="007B1F29"/>
    <w:rsid w:val="007C79D1"/>
    <w:rsid w:val="00802D44"/>
    <w:rsid w:val="0082380C"/>
    <w:rsid w:val="0082522D"/>
    <w:rsid w:val="00874A7F"/>
    <w:rsid w:val="008A1EA9"/>
    <w:rsid w:val="008C5B25"/>
    <w:rsid w:val="008D7B48"/>
    <w:rsid w:val="008E0A4B"/>
    <w:rsid w:val="008E50C6"/>
    <w:rsid w:val="00915BDD"/>
    <w:rsid w:val="00946F71"/>
    <w:rsid w:val="00962785"/>
    <w:rsid w:val="00967D5A"/>
    <w:rsid w:val="00972F1C"/>
    <w:rsid w:val="00975895"/>
    <w:rsid w:val="00983F08"/>
    <w:rsid w:val="00987B9D"/>
    <w:rsid w:val="009B0A2B"/>
    <w:rsid w:val="009D2585"/>
    <w:rsid w:val="00A117B0"/>
    <w:rsid w:val="00A13336"/>
    <w:rsid w:val="00A30451"/>
    <w:rsid w:val="00A46815"/>
    <w:rsid w:val="00A52F56"/>
    <w:rsid w:val="00AA2B76"/>
    <w:rsid w:val="00AA4E45"/>
    <w:rsid w:val="00AB288D"/>
    <w:rsid w:val="00AB7B38"/>
    <w:rsid w:val="00AC7618"/>
    <w:rsid w:val="00AF661D"/>
    <w:rsid w:val="00B134F6"/>
    <w:rsid w:val="00B26908"/>
    <w:rsid w:val="00B27D4C"/>
    <w:rsid w:val="00B43259"/>
    <w:rsid w:val="00B52784"/>
    <w:rsid w:val="00B8452E"/>
    <w:rsid w:val="00BD3827"/>
    <w:rsid w:val="00BF201A"/>
    <w:rsid w:val="00BF2DA7"/>
    <w:rsid w:val="00C4016C"/>
    <w:rsid w:val="00C4508B"/>
    <w:rsid w:val="00C46364"/>
    <w:rsid w:val="00C5351F"/>
    <w:rsid w:val="00C55FAA"/>
    <w:rsid w:val="00C633C1"/>
    <w:rsid w:val="00C65698"/>
    <w:rsid w:val="00C66D10"/>
    <w:rsid w:val="00C772D7"/>
    <w:rsid w:val="00CA0332"/>
    <w:rsid w:val="00CC125D"/>
    <w:rsid w:val="00CC5987"/>
    <w:rsid w:val="00CD36F0"/>
    <w:rsid w:val="00D4524E"/>
    <w:rsid w:val="00D477B3"/>
    <w:rsid w:val="00D50D88"/>
    <w:rsid w:val="00D51F55"/>
    <w:rsid w:val="00D65F1D"/>
    <w:rsid w:val="00D87963"/>
    <w:rsid w:val="00D903ED"/>
    <w:rsid w:val="00D9342E"/>
    <w:rsid w:val="00D97102"/>
    <w:rsid w:val="00DA01E8"/>
    <w:rsid w:val="00DA0A17"/>
    <w:rsid w:val="00DB2D5B"/>
    <w:rsid w:val="00DC079D"/>
    <w:rsid w:val="00DE223F"/>
    <w:rsid w:val="00DE27B4"/>
    <w:rsid w:val="00DE2DFD"/>
    <w:rsid w:val="00DF493E"/>
    <w:rsid w:val="00E034C9"/>
    <w:rsid w:val="00E216F0"/>
    <w:rsid w:val="00E66C46"/>
    <w:rsid w:val="00E82140"/>
    <w:rsid w:val="00E846E2"/>
    <w:rsid w:val="00E95C7B"/>
    <w:rsid w:val="00EA41AE"/>
    <w:rsid w:val="00EA4220"/>
    <w:rsid w:val="00EA5452"/>
    <w:rsid w:val="00EB4D4A"/>
    <w:rsid w:val="00EC1D25"/>
    <w:rsid w:val="00ED43F7"/>
    <w:rsid w:val="00EE4BE4"/>
    <w:rsid w:val="00EF4CAF"/>
    <w:rsid w:val="00F0402A"/>
    <w:rsid w:val="00F661F2"/>
    <w:rsid w:val="00F70974"/>
    <w:rsid w:val="00FB1517"/>
    <w:rsid w:val="00FB3118"/>
    <w:rsid w:val="00FB6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7D50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E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A4E45"/>
    <w:rPr>
      <w:color w:val="0000FF" w:themeColor="hyperlink"/>
      <w:u w:val="single"/>
    </w:rPr>
  </w:style>
  <w:style w:type="paragraph" w:styleId="a4">
    <w:name w:val="List Paragraph"/>
    <w:basedOn w:val="a"/>
    <w:uiPriority w:val="34"/>
    <w:qFormat/>
    <w:rsid w:val="00AB7B38"/>
    <w:pPr>
      <w:ind w:firstLineChars="200" w:firstLine="420"/>
    </w:pPr>
  </w:style>
  <w:style w:type="character" w:styleId="a5">
    <w:name w:val="annotation reference"/>
    <w:semiHidden/>
    <w:rsid w:val="00FB6097"/>
    <w:rPr>
      <w:sz w:val="16"/>
      <w:szCs w:val="16"/>
    </w:rPr>
  </w:style>
  <w:style w:type="paragraph" w:styleId="a6">
    <w:name w:val="annotation text"/>
    <w:basedOn w:val="a"/>
    <w:link w:val="a7"/>
    <w:semiHidden/>
    <w:rsid w:val="00FB6097"/>
    <w:pPr>
      <w:widowControl/>
      <w:jc w:val="left"/>
    </w:pPr>
    <w:rPr>
      <w:rFonts w:ascii="Times New Roman" w:eastAsia="SimSun" w:hAnsi="Times New Roman" w:cs="Times New Roman"/>
      <w:kern w:val="0"/>
      <w:sz w:val="20"/>
      <w:szCs w:val="20"/>
      <w:lang w:eastAsia="en-US"/>
    </w:rPr>
  </w:style>
  <w:style w:type="character" w:customStyle="1" w:styleId="a7">
    <w:name w:val="注释文本字符"/>
    <w:basedOn w:val="a0"/>
    <w:link w:val="a6"/>
    <w:semiHidden/>
    <w:rsid w:val="00FB6097"/>
    <w:rPr>
      <w:rFonts w:ascii="Times New Roman" w:eastAsia="SimSun" w:hAnsi="Times New Roman" w:cs="Times New Roman"/>
      <w:kern w:val="0"/>
      <w:sz w:val="20"/>
      <w:szCs w:val="20"/>
      <w:lang w:eastAsia="en-US"/>
    </w:rPr>
  </w:style>
  <w:style w:type="paragraph" w:styleId="a8">
    <w:name w:val="Balloon Text"/>
    <w:basedOn w:val="a"/>
    <w:link w:val="a9"/>
    <w:uiPriority w:val="99"/>
    <w:semiHidden/>
    <w:unhideWhenUsed/>
    <w:rsid w:val="00FB6097"/>
    <w:rPr>
      <w:rFonts w:ascii="Lucida Grande" w:hAnsi="Lucida Grande" w:cs="Lucida Grande"/>
      <w:sz w:val="18"/>
      <w:szCs w:val="18"/>
    </w:rPr>
  </w:style>
  <w:style w:type="character" w:customStyle="1" w:styleId="a9">
    <w:name w:val="批注框文本字符"/>
    <w:basedOn w:val="a0"/>
    <w:link w:val="a8"/>
    <w:uiPriority w:val="99"/>
    <w:semiHidden/>
    <w:rsid w:val="00FB6097"/>
    <w:rPr>
      <w:rFonts w:ascii="Lucida Grande" w:hAnsi="Lucida Grande" w:cs="Lucida Grande"/>
      <w:sz w:val="18"/>
      <w:szCs w:val="18"/>
    </w:rPr>
  </w:style>
  <w:style w:type="character" w:customStyle="1" w:styleId="apple-converted-space">
    <w:name w:val="apple-converted-space"/>
    <w:basedOn w:val="a0"/>
    <w:rsid w:val="000A75C2"/>
  </w:style>
  <w:style w:type="paragraph" w:customStyle="1" w:styleId="Default">
    <w:name w:val="Default"/>
    <w:rsid w:val="0069498F"/>
    <w:pPr>
      <w:autoSpaceDE w:val="0"/>
      <w:autoSpaceDN w:val="0"/>
      <w:adjustRightInd w:val="0"/>
    </w:pPr>
    <w:rPr>
      <w:rFonts w:ascii="Times New Roman" w:eastAsia="MS Mincho" w:hAnsi="Times New Roman" w:cs="Times New Roman"/>
      <w:color w:val="000000"/>
      <w:kern w:val="0"/>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E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A4E45"/>
    <w:rPr>
      <w:color w:val="0000FF" w:themeColor="hyperlink"/>
      <w:u w:val="single"/>
    </w:rPr>
  </w:style>
  <w:style w:type="paragraph" w:styleId="a4">
    <w:name w:val="List Paragraph"/>
    <w:basedOn w:val="a"/>
    <w:uiPriority w:val="34"/>
    <w:qFormat/>
    <w:rsid w:val="00AB7B38"/>
    <w:pPr>
      <w:ind w:firstLineChars="200" w:firstLine="420"/>
    </w:pPr>
  </w:style>
  <w:style w:type="character" w:styleId="a5">
    <w:name w:val="annotation reference"/>
    <w:semiHidden/>
    <w:rsid w:val="00FB6097"/>
    <w:rPr>
      <w:sz w:val="16"/>
      <w:szCs w:val="16"/>
    </w:rPr>
  </w:style>
  <w:style w:type="paragraph" w:styleId="a6">
    <w:name w:val="annotation text"/>
    <w:basedOn w:val="a"/>
    <w:link w:val="a7"/>
    <w:semiHidden/>
    <w:rsid w:val="00FB6097"/>
    <w:pPr>
      <w:widowControl/>
      <w:jc w:val="left"/>
    </w:pPr>
    <w:rPr>
      <w:rFonts w:ascii="Times New Roman" w:eastAsia="SimSun" w:hAnsi="Times New Roman" w:cs="Times New Roman"/>
      <w:kern w:val="0"/>
      <w:sz w:val="20"/>
      <w:szCs w:val="20"/>
      <w:lang w:eastAsia="en-US"/>
    </w:rPr>
  </w:style>
  <w:style w:type="character" w:customStyle="1" w:styleId="a7">
    <w:name w:val="注释文本字符"/>
    <w:basedOn w:val="a0"/>
    <w:link w:val="a6"/>
    <w:semiHidden/>
    <w:rsid w:val="00FB6097"/>
    <w:rPr>
      <w:rFonts w:ascii="Times New Roman" w:eastAsia="SimSun" w:hAnsi="Times New Roman" w:cs="Times New Roman"/>
      <w:kern w:val="0"/>
      <w:sz w:val="20"/>
      <w:szCs w:val="20"/>
      <w:lang w:eastAsia="en-US"/>
    </w:rPr>
  </w:style>
  <w:style w:type="paragraph" w:styleId="a8">
    <w:name w:val="Balloon Text"/>
    <w:basedOn w:val="a"/>
    <w:link w:val="a9"/>
    <w:uiPriority w:val="99"/>
    <w:semiHidden/>
    <w:unhideWhenUsed/>
    <w:rsid w:val="00FB6097"/>
    <w:rPr>
      <w:rFonts w:ascii="Lucida Grande" w:hAnsi="Lucida Grande" w:cs="Lucida Grande"/>
      <w:sz w:val="18"/>
      <w:szCs w:val="18"/>
    </w:rPr>
  </w:style>
  <w:style w:type="character" w:customStyle="1" w:styleId="a9">
    <w:name w:val="批注框文本字符"/>
    <w:basedOn w:val="a0"/>
    <w:link w:val="a8"/>
    <w:uiPriority w:val="99"/>
    <w:semiHidden/>
    <w:rsid w:val="00FB6097"/>
    <w:rPr>
      <w:rFonts w:ascii="Lucida Grande" w:hAnsi="Lucida Grande" w:cs="Lucida Grande"/>
      <w:sz w:val="18"/>
      <w:szCs w:val="18"/>
    </w:rPr>
  </w:style>
  <w:style w:type="character" w:customStyle="1" w:styleId="apple-converted-space">
    <w:name w:val="apple-converted-space"/>
    <w:basedOn w:val="a0"/>
    <w:rsid w:val="000A75C2"/>
  </w:style>
  <w:style w:type="paragraph" w:customStyle="1" w:styleId="Default">
    <w:name w:val="Default"/>
    <w:rsid w:val="0069498F"/>
    <w:pPr>
      <w:autoSpaceDE w:val="0"/>
      <w:autoSpaceDN w:val="0"/>
      <w:adjustRightInd w:val="0"/>
    </w:pPr>
    <w:rPr>
      <w:rFonts w:ascii="Times New Roman" w:eastAsia="MS Mincho" w:hAnsi="Times New Roman" w:cs="Times New Roman"/>
      <w:color w:val="000000"/>
      <w:kern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54181">
      <w:bodyDiv w:val="1"/>
      <w:marLeft w:val="0"/>
      <w:marRight w:val="0"/>
      <w:marTop w:val="0"/>
      <w:marBottom w:val="0"/>
      <w:divBdr>
        <w:top w:val="none" w:sz="0" w:space="0" w:color="auto"/>
        <w:left w:val="none" w:sz="0" w:space="0" w:color="auto"/>
        <w:bottom w:val="none" w:sz="0" w:space="0" w:color="auto"/>
        <w:right w:val="none" w:sz="0" w:space="0" w:color="auto"/>
      </w:divBdr>
    </w:div>
    <w:div w:id="203492201">
      <w:bodyDiv w:val="1"/>
      <w:marLeft w:val="0"/>
      <w:marRight w:val="0"/>
      <w:marTop w:val="0"/>
      <w:marBottom w:val="0"/>
      <w:divBdr>
        <w:top w:val="none" w:sz="0" w:space="0" w:color="auto"/>
        <w:left w:val="none" w:sz="0" w:space="0" w:color="auto"/>
        <w:bottom w:val="none" w:sz="0" w:space="0" w:color="auto"/>
        <w:right w:val="none" w:sz="0" w:space="0" w:color="auto"/>
      </w:divBdr>
    </w:div>
    <w:div w:id="228228872">
      <w:bodyDiv w:val="1"/>
      <w:marLeft w:val="0"/>
      <w:marRight w:val="0"/>
      <w:marTop w:val="0"/>
      <w:marBottom w:val="0"/>
      <w:divBdr>
        <w:top w:val="none" w:sz="0" w:space="0" w:color="auto"/>
        <w:left w:val="none" w:sz="0" w:space="0" w:color="auto"/>
        <w:bottom w:val="none" w:sz="0" w:space="0" w:color="auto"/>
        <w:right w:val="none" w:sz="0" w:space="0" w:color="auto"/>
      </w:divBdr>
    </w:div>
    <w:div w:id="346294616">
      <w:bodyDiv w:val="1"/>
      <w:marLeft w:val="0"/>
      <w:marRight w:val="0"/>
      <w:marTop w:val="0"/>
      <w:marBottom w:val="0"/>
      <w:divBdr>
        <w:top w:val="none" w:sz="0" w:space="0" w:color="auto"/>
        <w:left w:val="none" w:sz="0" w:space="0" w:color="auto"/>
        <w:bottom w:val="none" w:sz="0" w:space="0" w:color="auto"/>
        <w:right w:val="none" w:sz="0" w:space="0" w:color="auto"/>
      </w:divBdr>
    </w:div>
    <w:div w:id="372460214">
      <w:bodyDiv w:val="1"/>
      <w:marLeft w:val="0"/>
      <w:marRight w:val="0"/>
      <w:marTop w:val="0"/>
      <w:marBottom w:val="0"/>
      <w:divBdr>
        <w:top w:val="none" w:sz="0" w:space="0" w:color="auto"/>
        <w:left w:val="none" w:sz="0" w:space="0" w:color="auto"/>
        <w:bottom w:val="none" w:sz="0" w:space="0" w:color="auto"/>
        <w:right w:val="none" w:sz="0" w:space="0" w:color="auto"/>
      </w:divBdr>
    </w:div>
    <w:div w:id="481771063">
      <w:bodyDiv w:val="1"/>
      <w:marLeft w:val="0"/>
      <w:marRight w:val="0"/>
      <w:marTop w:val="0"/>
      <w:marBottom w:val="0"/>
      <w:divBdr>
        <w:top w:val="none" w:sz="0" w:space="0" w:color="auto"/>
        <w:left w:val="none" w:sz="0" w:space="0" w:color="auto"/>
        <w:bottom w:val="none" w:sz="0" w:space="0" w:color="auto"/>
        <w:right w:val="none" w:sz="0" w:space="0" w:color="auto"/>
      </w:divBdr>
    </w:div>
    <w:div w:id="554506064">
      <w:bodyDiv w:val="1"/>
      <w:marLeft w:val="0"/>
      <w:marRight w:val="0"/>
      <w:marTop w:val="0"/>
      <w:marBottom w:val="0"/>
      <w:divBdr>
        <w:top w:val="none" w:sz="0" w:space="0" w:color="auto"/>
        <w:left w:val="none" w:sz="0" w:space="0" w:color="auto"/>
        <w:bottom w:val="none" w:sz="0" w:space="0" w:color="auto"/>
        <w:right w:val="none" w:sz="0" w:space="0" w:color="auto"/>
      </w:divBdr>
    </w:div>
    <w:div w:id="616640041">
      <w:bodyDiv w:val="1"/>
      <w:marLeft w:val="0"/>
      <w:marRight w:val="0"/>
      <w:marTop w:val="0"/>
      <w:marBottom w:val="0"/>
      <w:divBdr>
        <w:top w:val="none" w:sz="0" w:space="0" w:color="auto"/>
        <w:left w:val="none" w:sz="0" w:space="0" w:color="auto"/>
        <w:bottom w:val="none" w:sz="0" w:space="0" w:color="auto"/>
        <w:right w:val="none" w:sz="0" w:space="0" w:color="auto"/>
      </w:divBdr>
    </w:div>
    <w:div w:id="691803015">
      <w:bodyDiv w:val="1"/>
      <w:marLeft w:val="0"/>
      <w:marRight w:val="0"/>
      <w:marTop w:val="0"/>
      <w:marBottom w:val="0"/>
      <w:divBdr>
        <w:top w:val="none" w:sz="0" w:space="0" w:color="auto"/>
        <w:left w:val="none" w:sz="0" w:space="0" w:color="auto"/>
        <w:bottom w:val="none" w:sz="0" w:space="0" w:color="auto"/>
        <w:right w:val="none" w:sz="0" w:space="0" w:color="auto"/>
      </w:divBdr>
      <w:divsChild>
        <w:div w:id="1428037405">
          <w:marLeft w:val="0"/>
          <w:marRight w:val="0"/>
          <w:marTop w:val="0"/>
          <w:marBottom w:val="0"/>
          <w:divBdr>
            <w:top w:val="none" w:sz="0" w:space="0" w:color="auto"/>
            <w:left w:val="none" w:sz="0" w:space="0" w:color="auto"/>
            <w:bottom w:val="none" w:sz="0" w:space="0" w:color="auto"/>
            <w:right w:val="none" w:sz="0" w:space="0" w:color="auto"/>
          </w:divBdr>
        </w:div>
      </w:divsChild>
    </w:div>
    <w:div w:id="716516000">
      <w:bodyDiv w:val="1"/>
      <w:marLeft w:val="0"/>
      <w:marRight w:val="0"/>
      <w:marTop w:val="0"/>
      <w:marBottom w:val="0"/>
      <w:divBdr>
        <w:top w:val="none" w:sz="0" w:space="0" w:color="auto"/>
        <w:left w:val="none" w:sz="0" w:space="0" w:color="auto"/>
        <w:bottom w:val="none" w:sz="0" w:space="0" w:color="auto"/>
        <w:right w:val="none" w:sz="0" w:space="0" w:color="auto"/>
      </w:divBdr>
      <w:divsChild>
        <w:div w:id="1804998831">
          <w:marLeft w:val="0"/>
          <w:marRight w:val="0"/>
          <w:marTop w:val="0"/>
          <w:marBottom w:val="0"/>
          <w:divBdr>
            <w:top w:val="none" w:sz="0" w:space="0" w:color="auto"/>
            <w:left w:val="none" w:sz="0" w:space="0" w:color="auto"/>
            <w:bottom w:val="none" w:sz="0" w:space="0" w:color="auto"/>
            <w:right w:val="none" w:sz="0" w:space="0" w:color="auto"/>
          </w:divBdr>
        </w:div>
      </w:divsChild>
    </w:div>
    <w:div w:id="834762823">
      <w:bodyDiv w:val="1"/>
      <w:marLeft w:val="0"/>
      <w:marRight w:val="0"/>
      <w:marTop w:val="0"/>
      <w:marBottom w:val="0"/>
      <w:divBdr>
        <w:top w:val="none" w:sz="0" w:space="0" w:color="auto"/>
        <w:left w:val="none" w:sz="0" w:space="0" w:color="auto"/>
        <w:bottom w:val="none" w:sz="0" w:space="0" w:color="auto"/>
        <w:right w:val="none" w:sz="0" w:space="0" w:color="auto"/>
      </w:divBdr>
    </w:div>
    <w:div w:id="924874882">
      <w:bodyDiv w:val="1"/>
      <w:marLeft w:val="0"/>
      <w:marRight w:val="0"/>
      <w:marTop w:val="0"/>
      <w:marBottom w:val="0"/>
      <w:divBdr>
        <w:top w:val="none" w:sz="0" w:space="0" w:color="auto"/>
        <w:left w:val="none" w:sz="0" w:space="0" w:color="auto"/>
        <w:bottom w:val="none" w:sz="0" w:space="0" w:color="auto"/>
        <w:right w:val="none" w:sz="0" w:space="0" w:color="auto"/>
      </w:divBdr>
    </w:div>
    <w:div w:id="943659503">
      <w:bodyDiv w:val="1"/>
      <w:marLeft w:val="0"/>
      <w:marRight w:val="0"/>
      <w:marTop w:val="0"/>
      <w:marBottom w:val="0"/>
      <w:divBdr>
        <w:top w:val="none" w:sz="0" w:space="0" w:color="auto"/>
        <w:left w:val="none" w:sz="0" w:space="0" w:color="auto"/>
        <w:bottom w:val="none" w:sz="0" w:space="0" w:color="auto"/>
        <w:right w:val="none" w:sz="0" w:space="0" w:color="auto"/>
      </w:divBdr>
    </w:div>
    <w:div w:id="1252740406">
      <w:bodyDiv w:val="1"/>
      <w:marLeft w:val="0"/>
      <w:marRight w:val="0"/>
      <w:marTop w:val="0"/>
      <w:marBottom w:val="0"/>
      <w:divBdr>
        <w:top w:val="none" w:sz="0" w:space="0" w:color="auto"/>
        <w:left w:val="none" w:sz="0" w:space="0" w:color="auto"/>
        <w:bottom w:val="none" w:sz="0" w:space="0" w:color="auto"/>
        <w:right w:val="none" w:sz="0" w:space="0" w:color="auto"/>
      </w:divBdr>
    </w:div>
    <w:div w:id="1281915193">
      <w:bodyDiv w:val="1"/>
      <w:marLeft w:val="0"/>
      <w:marRight w:val="0"/>
      <w:marTop w:val="0"/>
      <w:marBottom w:val="0"/>
      <w:divBdr>
        <w:top w:val="none" w:sz="0" w:space="0" w:color="auto"/>
        <w:left w:val="none" w:sz="0" w:space="0" w:color="auto"/>
        <w:bottom w:val="none" w:sz="0" w:space="0" w:color="auto"/>
        <w:right w:val="none" w:sz="0" w:space="0" w:color="auto"/>
      </w:divBdr>
    </w:div>
    <w:div w:id="1431438021">
      <w:bodyDiv w:val="1"/>
      <w:marLeft w:val="0"/>
      <w:marRight w:val="0"/>
      <w:marTop w:val="0"/>
      <w:marBottom w:val="0"/>
      <w:divBdr>
        <w:top w:val="none" w:sz="0" w:space="0" w:color="auto"/>
        <w:left w:val="none" w:sz="0" w:space="0" w:color="auto"/>
        <w:bottom w:val="none" w:sz="0" w:space="0" w:color="auto"/>
        <w:right w:val="none" w:sz="0" w:space="0" w:color="auto"/>
      </w:divBdr>
    </w:div>
    <w:div w:id="1544439379">
      <w:bodyDiv w:val="1"/>
      <w:marLeft w:val="0"/>
      <w:marRight w:val="0"/>
      <w:marTop w:val="0"/>
      <w:marBottom w:val="0"/>
      <w:divBdr>
        <w:top w:val="none" w:sz="0" w:space="0" w:color="auto"/>
        <w:left w:val="none" w:sz="0" w:space="0" w:color="auto"/>
        <w:bottom w:val="none" w:sz="0" w:space="0" w:color="auto"/>
        <w:right w:val="none" w:sz="0" w:space="0" w:color="auto"/>
      </w:divBdr>
    </w:div>
    <w:div w:id="1617252208">
      <w:bodyDiv w:val="1"/>
      <w:marLeft w:val="0"/>
      <w:marRight w:val="0"/>
      <w:marTop w:val="0"/>
      <w:marBottom w:val="0"/>
      <w:divBdr>
        <w:top w:val="none" w:sz="0" w:space="0" w:color="auto"/>
        <w:left w:val="none" w:sz="0" w:space="0" w:color="auto"/>
        <w:bottom w:val="none" w:sz="0" w:space="0" w:color="auto"/>
        <w:right w:val="none" w:sz="0" w:space="0" w:color="auto"/>
      </w:divBdr>
    </w:div>
    <w:div w:id="1729497888">
      <w:bodyDiv w:val="1"/>
      <w:marLeft w:val="0"/>
      <w:marRight w:val="0"/>
      <w:marTop w:val="0"/>
      <w:marBottom w:val="0"/>
      <w:divBdr>
        <w:top w:val="none" w:sz="0" w:space="0" w:color="auto"/>
        <w:left w:val="none" w:sz="0" w:space="0" w:color="auto"/>
        <w:bottom w:val="none" w:sz="0" w:space="0" w:color="auto"/>
        <w:right w:val="none" w:sz="0" w:space="0" w:color="auto"/>
      </w:divBdr>
    </w:div>
    <w:div w:id="1801458731">
      <w:bodyDiv w:val="1"/>
      <w:marLeft w:val="0"/>
      <w:marRight w:val="0"/>
      <w:marTop w:val="0"/>
      <w:marBottom w:val="0"/>
      <w:divBdr>
        <w:top w:val="none" w:sz="0" w:space="0" w:color="auto"/>
        <w:left w:val="none" w:sz="0" w:space="0" w:color="auto"/>
        <w:bottom w:val="none" w:sz="0" w:space="0" w:color="auto"/>
        <w:right w:val="none" w:sz="0" w:space="0" w:color="auto"/>
      </w:divBdr>
    </w:div>
    <w:div w:id="1841507105">
      <w:bodyDiv w:val="1"/>
      <w:marLeft w:val="0"/>
      <w:marRight w:val="0"/>
      <w:marTop w:val="0"/>
      <w:marBottom w:val="0"/>
      <w:divBdr>
        <w:top w:val="none" w:sz="0" w:space="0" w:color="auto"/>
        <w:left w:val="none" w:sz="0" w:space="0" w:color="auto"/>
        <w:bottom w:val="none" w:sz="0" w:space="0" w:color="auto"/>
        <w:right w:val="none" w:sz="0" w:space="0" w:color="auto"/>
      </w:divBdr>
    </w:div>
    <w:div w:id="2008098190">
      <w:bodyDiv w:val="1"/>
      <w:marLeft w:val="0"/>
      <w:marRight w:val="0"/>
      <w:marTop w:val="0"/>
      <w:marBottom w:val="0"/>
      <w:divBdr>
        <w:top w:val="none" w:sz="0" w:space="0" w:color="auto"/>
        <w:left w:val="none" w:sz="0" w:space="0" w:color="auto"/>
        <w:bottom w:val="none" w:sz="0" w:space="0" w:color="auto"/>
        <w:right w:val="none" w:sz="0" w:space="0" w:color="auto"/>
      </w:divBdr>
      <w:divsChild>
        <w:div w:id="472410797">
          <w:marLeft w:val="0"/>
          <w:marRight w:val="0"/>
          <w:marTop w:val="0"/>
          <w:marBottom w:val="0"/>
          <w:divBdr>
            <w:top w:val="none" w:sz="0" w:space="0" w:color="auto"/>
            <w:left w:val="none" w:sz="0" w:space="0" w:color="auto"/>
            <w:bottom w:val="none" w:sz="0" w:space="0" w:color="auto"/>
            <w:right w:val="none" w:sz="0" w:space="0" w:color="auto"/>
          </w:divBdr>
        </w:div>
      </w:divsChild>
    </w:div>
    <w:div w:id="205268406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zqingjie@fudan.edu.cn" TargetMode="External"/><Relationship Id="rId7" Type="http://schemas.openxmlformats.org/officeDocument/2006/relationships/hyperlink" Target="mailto:16110170010@fudan.edu.cn"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8</Pages>
  <Words>1836</Words>
  <Characters>10469</Characters>
  <Application>Microsoft Macintosh Word</Application>
  <DocSecurity>0</DocSecurity>
  <Lines>87</Lines>
  <Paragraphs>24</Paragraphs>
  <ScaleCrop>false</ScaleCrop>
  <Company/>
  <LinksUpToDate>false</LinksUpToDate>
  <CharactersWithSpaces>12281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Qingjie Zeng</dc:creator>
  <cp:keywords/>
  <dc:description/>
  <cp:lastModifiedBy>Qingjie Zeng</cp:lastModifiedBy>
  <cp:revision>20</cp:revision>
  <dcterms:created xsi:type="dcterms:W3CDTF">2019-02-25T12:38:00Z</dcterms:created>
  <dcterms:modified xsi:type="dcterms:W3CDTF">2019-09-12T08:51:00Z</dcterms:modified>
</cp:coreProperties>
</file>